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13943" w14:textId="77777777" w:rsidR="00B16AEF" w:rsidRPr="002E24EC" w:rsidRDefault="0055334B" w:rsidP="00BA33DD">
      <w:pPr>
        <w:overflowPunct/>
        <w:spacing w:line="360" w:lineRule="exact"/>
        <w:jc w:val="center"/>
        <w:textAlignment w:val="auto"/>
        <w:rPr>
          <w:rFonts w:ascii="ＭＳ ゴシック" w:eastAsia="ＭＳ ゴシック" w:hAnsi="ＭＳ ゴシック" w:cs="Times New Roman" w:hint="default"/>
          <w:color w:val="auto"/>
          <w:kern w:val="2"/>
          <w:sz w:val="28"/>
          <w:szCs w:val="22"/>
        </w:rPr>
      </w:pPr>
      <w:r w:rsidRPr="002E24EC">
        <w:rPr>
          <w:rFonts w:ascii="ＭＳ ゴシック" w:eastAsia="ＭＳ ゴシック" w:hAnsi="ＭＳ ゴシック" w:cs="Times New Roman"/>
          <w:color w:val="auto"/>
          <w:kern w:val="2"/>
          <w:sz w:val="28"/>
          <w:szCs w:val="22"/>
        </w:rPr>
        <w:t>奨学のための給付金（家計急変世帯への支援）</w:t>
      </w:r>
      <w:r w:rsidR="00B16AEF" w:rsidRPr="002E24EC">
        <w:rPr>
          <w:rFonts w:ascii="ＭＳ ゴシック" w:eastAsia="ＭＳ ゴシック" w:hAnsi="ＭＳ ゴシック" w:cs="Times New Roman"/>
          <w:color w:val="auto"/>
          <w:kern w:val="2"/>
          <w:sz w:val="28"/>
          <w:szCs w:val="22"/>
        </w:rPr>
        <w:t>について</w:t>
      </w:r>
    </w:p>
    <w:p w14:paraId="77313944" w14:textId="77777777" w:rsidR="00B16AEF" w:rsidRPr="002E24EC" w:rsidRDefault="00B16AEF" w:rsidP="004926AB">
      <w:pPr>
        <w:overflowPunct/>
        <w:spacing w:line="360" w:lineRule="exact"/>
        <w:textAlignment w:val="auto"/>
        <w:rPr>
          <w:rFonts w:ascii="ＭＳ 明朝" w:eastAsia="ＭＳ 明朝" w:hAnsi="ＭＳ 明朝" w:cs="Times New Roman" w:hint="default"/>
          <w:color w:val="auto"/>
          <w:kern w:val="2"/>
          <w:sz w:val="24"/>
          <w:szCs w:val="22"/>
        </w:rPr>
      </w:pPr>
    </w:p>
    <w:p w14:paraId="77313945" w14:textId="77777777" w:rsidR="00A8565F" w:rsidRPr="00280B70" w:rsidRDefault="00A8565F" w:rsidP="007B7E78">
      <w:pPr>
        <w:overflowPunct/>
        <w:spacing w:afterLines="20" w:after="72" w:line="360" w:lineRule="exact"/>
        <w:textAlignment w:val="auto"/>
        <w:rPr>
          <w:rFonts w:ascii="ＭＳ ゴシック" w:eastAsia="ＭＳ ゴシック" w:hAnsi="ＭＳ ゴシック" w:cs="Times New Roman" w:hint="default"/>
          <w:color w:val="auto"/>
          <w:kern w:val="2"/>
          <w:sz w:val="24"/>
          <w:szCs w:val="22"/>
        </w:rPr>
      </w:pPr>
      <w:r w:rsidRPr="00280B70">
        <w:rPr>
          <w:rFonts w:ascii="ＭＳ ゴシック" w:eastAsia="ＭＳ ゴシック" w:hAnsi="ＭＳ ゴシック" w:cs="Times New Roman"/>
          <w:color w:val="auto"/>
          <w:kern w:val="2"/>
          <w:sz w:val="24"/>
          <w:szCs w:val="22"/>
        </w:rPr>
        <w:t>１．家計急変とは</w:t>
      </w:r>
    </w:p>
    <w:p w14:paraId="77313946" w14:textId="0816B5EA" w:rsidR="00A8565F" w:rsidRPr="00280B70" w:rsidRDefault="00A8565F" w:rsidP="00A8565F">
      <w:pPr>
        <w:overflowPunct/>
        <w:spacing w:line="360" w:lineRule="exact"/>
        <w:ind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奨学のための給付金の所得要件のみ満たさない世帯について、家計急変により保護者等の</w:t>
      </w:r>
      <w:r w:rsidR="009E6945" w:rsidRPr="00280B70">
        <w:rPr>
          <w:rFonts w:ascii="ＭＳ 明朝" w:eastAsia="ＭＳ 明朝" w:hAnsi="ＭＳ 明朝" w:cs="Times New Roman"/>
          <w:color w:val="auto"/>
          <w:kern w:val="2"/>
          <w:sz w:val="24"/>
          <w:szCs w:val="22"/>
        </w:rPr>
        <w:t>収入が激減し、</w:t>
      </w:r>
      <w:r w:rsidR="002B46F6" w:rsidRPr="00280B70">
        <w:rPr>
          <w:rFonts w:ascii="ＭＳ 明朝" w:eastAsia="ＭＳ 明朝" w:hAnsi="ＭＳ 明朝" w:cs="Times New Roman"/>
          <w:color w:val="auto"/>
          <w:kern w:val="2"/>
          <w:sz w:val="24"/>
          <w:szCs w:val="22"/>
          <w:u w:val="single"/>
        </w:rPr>
        <w:t>申請時においてもその状況が継続しており、</w:t>
      </w:r>
      <w:r w:rsidRPr="00280B70">
        <w:rPr>
          <w:rFonts w:ascii="ＭＳ 明朝" w:eastAsia="ＭＳ 明朝" w:hAnsi="ＭＳ 明朝" w:cs="Times New Roman"/>
          <w:color w:val="auto"/>
          <w:kern w:val="2"/>
          <w:sz w:val="24"/>
          <w:szCs w:val="22"/>
          <w:u w:val="single"/>
        </w:rPr>
        <w:t>保護者等全員の道府県民税所得割及び市町村民税所得割</w:t>
      </w:r>
      <w:r w:rsidR="004775B9" w:rsidRPr="00280B70">
        <w:rPr>
          <w:rFonts w:ascii="ＭＳ 明朝" w:eastAsia="ＭＳ 明朝" w:hAnsi="ＭＳ 明朝" w:cs="Times New Roman"/>
          <w:color w:val="auto"/>
          <w:kern w:val="2"/>
          <w:sz w:val="24"/>
          <w:szCs w:val="22"/>
          <w:u w:val="single"/>
        </w:rPr>
        <w:t>合算額</w:t>
      </w:r>
      <w:r w:rsidR="007B3142" w:rsidRPr="00280B70">
        <w:rPr>
          <w:rFonts w:ascii="ＭＳ 明朝" w:eastAsia="ＭＳ 明朝" w:hAnsi="ＭＳ 明朝" w:cs="Times New Roman"/>
          <w:color w:val="auto"/>
          <w:kern w:val="2"/>
          <w:sz w:val="24"/>
          <w:szCs w:val="22"/>
          <w:u w:val="single"/>
        </w:rPr>
        <w:t>（以下、住民税所得割額合算額）</w:t>
      </w:r>
      <w:r w:rsidRPr="00280B70">
        <w:rPr>
          <w:rFonts w:ascii="ＭＳ 明朝" w:eastAsia="ＭＳ 明朝" w:hAnsi="ＭＳ 明朝" w:cs="Times New Roman"/>
          <w:color w:val="auto"/>
          <w:kern w:val="2"/>
          <w:sz w:val="24"/>
          <w:szCs w:val="22"/>
          <w:u w:val="single"/>
        </w:rPr>
        <w:t>が</w:t>
      </w:r>
      <w:bookmarkStart w:id="0" w:name="_Hlk233564021"/>
      <w:r w:rsidR="004775B9" w:rsidRPr="00280B70">
        <w:rPr>
          <w:rFonts w:ascii="ＭＳ 明朝" w:eastAsia="ＭＳ 明朝" w:hAnsi="ＭＳ 明朝" w:cs="Times New Roman"/>
          <w:color w:val="auto"/>
          <w:kern w:val="2"/>
          <w:sz w:val="24"/>
          <w:szCs w:val="22"/>
          <w:u w:val="single"/>
        </w:rPr>
        <w:t>182,500円未満</w:t>
      </w:r>
      <w:bookmarkEnd w:id="0"/>
      <w:r w:rsidR="00CD337B" w:rsidRPr="00280B70">
        <w:rPr>
          <w:rFonts w:ascii="ＭＳ 明朝" w:eastAsia="ＭＳ 明朝" w:hAnsi="ＭＳ 明朝" w:cs="Times New Roman"/>
          <w:color w:val="auto"/>
          <w:kern w:val="2"/>
          <w:sz w:val="24"/>
          <w:szCs w:val="22"/>
          <w:u w:val="single"/>
        </w:rPr>
        <w:t>の</w:t>
      </w:r>
      <w:r w:rsidRPr="00280B70">
        <w:rPr>
          <w:rFonts w:ascii="ＭＳ 明朝" w:eastAsia="ＭＳ 明朝" w:hAnsi="ＭＳ 明朝" w:cs="Times New Roman"/>
          <w:color w:val="auto"/>
          <w:kern w:val="2"/>
          <w:sz w:val="24"/>
          <w:szCs w:val="22"/>
          <w:u w:val="single"/>
        </w:rPr>
        <w:t>世帯に相当すると認められる</w:t>
      </w:r>
      <w:r w:rsidRPr="00280B70">
        <w:rPr>
          <w:rFonts w:ascii="ＭＳ 明朝" w:eastAsia="ＭＳ 明朝" w:hAnsi="ＭＳ 明朝" w:cs="Times New Roman"/>
          <w:color w:val="auto"/>
          <w:kern w:val="2"/>
          <w:sz w:val="24"/>
          <w:szCs w:val="22"/>
        </w:rPr>
        <w:t>ときは、給付金の支給対象とする。（支給要領第３条）</w:t>
      </w:r>
    </w:p>
    <w:p w14:paraId="77313947" w14:textId="77777777" w:rsidR="00A8565F" w:rsidRPr="00280B70" w:rsidRDefault="00075615" w:rsidP="00075615">
      <w:pPr>
        <w:overflowPunct/>
        <w:spacing w:line="360" w:lineRule="exact"/>
        <w:ind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家計急変による給付金の支給は、通常申請（７月１日基準日）時に非課税世帯（生活保護世帯を含む）として認定されるようになるまでの間の一時的な支援として行うものである。</w:t>
      </w:r>
    </w:p>
    <w:p w14:paraId="77313948" w14:textId="77777777" w:rsidR="00075615" w:rsidRPr="00280B70" w:rsidRDefault="00075615" w:rsidP="00A8565F">
      <w:pPr>
        <w:overflowPunct/>
        <w:spacing w:line="360" w:lineRule="exact"/>
        <w:textAlignment w:val="auto"/>
        <w:rPr>
          <w:rFonts w:ascii="ＭＳ 明朝" w:eastAsia="ＭＳ 明朝" w:hAnsi="ＭＳ 明朝" w:cs="Times New Roman" w:hint="default"/>
          <w:color w:val="auto"/>
          <w:kern w:val="2"/>
          <w:sz w:val="24"/>
          <w:szCs w:val="22"/>
        </w:rPr>
      </w:pPr>
    </w:p>
    <w:p w14:paraId="77313949" w14:textId="77777777" w:rsidR="002047B9" w:rsidRPr="00280B70" w:rsidRDefault="001F71EE" w:rsidP="007B7E78">
      <w:pPr>
        <w:overflowPunct/>
        <w:spacing w:afterLines="20" w:after="72" w:line="360" w:lineRule="exact"/>
        <w:textAlignment w:val="auto"/>
        <w:rPr>
          <w:rFonts w:ascii="ＭＳ ゴシック" w:eastAsia="ＭＳ ゴシック" w:hAnsi="ＭＳ ゴシック" w:cs="Times New Roman" w:hint="default"/>
          <w:color w:val="auto"/>
          <w:kern w:val="2"/>
          <w:sz w:val="24"/>
          <w:szCs w:val="22"/>
        </w:rPr>
      </w:pPr>
      <w:r w:rsidRPr="00280B70">
        <w:rPr>
          <w:rFonts w:ascii="ＭＳ ゴシック" w:eastAsia="ＭＳ ゴシック" w:hAnsi="ＭＳ ゴシック" w:cs="Times New Roman"/>
          <w:color w:val="auto"/>
          <w:kern w:val="2"/>
          <w:sz w:val="24"/>
          <w:szCs w:val="22"/>
        </w:rPr>
        <w:t>２．</w:t>
      </w:r>
      <w:r w:rsidR="002047B9" w:rsidRPr="00280B70">
        <w:rPr>
          <w:rFonts w:ascii="ＭＳ ゴシック" w:eastAsia="ＭＳ ゴシック" w:hAnsi="ＭＳ ゴシック" w:cs="Times New Roman"/>
          <w:color w:val="auto"/>
          <w:kern w:val="2"/>
          <w:sz w:val="24"/>
          <w:szCs w:val="22"/>
        </w:rPr>
        <w:t>申請について</w:t>
      </w:r>
    </w:p>
    <w:p w14:paraId="7731394A" w14:textId="77777777" w:rsidR="00CF6FB3" w:rsidRPr="00280B70" w:rsidRDefault="00CF6FB3" w:rsidP="00CF6FB3">
      <w:pPr>
        <w:overflowPunct/>
        <w:spacing w:line="360" w:lineRule="exact"/>
        <w:ind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下記（１）及び（２）を満たしていることを確認のうえ、</w:t>
      </w:r>
      <w:r w:rsidR="003607DB" w:rsidRPr="00280B70">
        <w:rPr>
          <w:rFonts w:ascii="ＭＳ 明朝" w:eastAsia="ＭＳ 明朝" w:hAnsi="ＭＳ 明朝" w:cs="Times New Roman"/>
          <w:color w:val="auto"/>
          <w:kern w:val="2"/>
          <w:sz w:val="24"/>
          <w:szCs w:val="22"/>
        </w:rPr>
        <w:t>通知文及び保護者向け案内文書に記載の必要書類を提出すること。</w:t>
      </w:r>
    </w:p>
    <w:p w14:paraId="7731394B" w14:textId="05C0595B" w:rsidR="003607DB" w:rsidRPr="00280B70" w:rsidRDefault="00CF6FB3" w:rsidP="00CF6FB3">
      <w:pPr>
        <w:overflowPunct/>
        <w:spacing w:line="360" w:lineRule="exact"/>
        <w:ind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なお、</w:t>
      </w:r>
      <w:r w:rsidR="003607DB" w:rsidRPr="00280B70">
        <w:rPr>
          <w:rFonts w:ascii="ＭＳ 明朝" w:eastAsia="ＭＳ 明朝" w:hAnsi="ＭＳ 明朝" w:cs="Times New Roman"/>
          <w:color w:val="auto"/>
          <w:kern w:val="2"/>
          <w:sz w:val="24"/>
          <w:szCs w:val="22"/>
          <w:u w:val="single"/>
        </w:rPr>
        <w:t>審査中に就職する等して家計の状況が変化し、年収見込額が</w:t>
      </w:r>
      <w:r w:rsidR="00D6000F" w:rsidRPr="00280B70">
        <w:rPr>
          <w:rFonts w:ascii="ＭＳ 明朝" w:eastAsia="ＭＳ 明朝" w:hAnsi="ＭＳ 明朝" w:cs="Times New Roman"/>
          <w:color w:val="auto"/>
          <w:kern w:val="2"/>
          <w:sz w:val="24"/>
          <w:szCs w:val="22"/>
          <w:u w:val="single"/>
        </w:rPr>
        <w:t>所得要件</w:t>
      </w:r>
      <w:r w:rsidR="003607DB" w:rsidRPr="00280B70">
        <w:rPr>
          <w:rFonts w:ascii="ＭＳ 明朝" w:eastAsia="ＭＳ 明朝" w:hAnsi="ＭＳ 明朝" w:cs="Times New Roman"/>
          <w:color w:val="auto"/>
          <w:kern w:val="2"/>
          <w:sz w:val="24"/>
          <w:szCs w:val="22"/>
          <w:u w:val="single"/>
        </w:rPr>
        <w:t>を超えることが判明した場合は、家計急変世帯として認定できないため、必ず申し出ること</w:t>
      </w:r>
      <w:r w:rsidR="003607DB" w:rsidRPr="00280B70">
        <w:rPr>
          <w:rFonts w:ascii="ＭＳ 明朝" w:eastAsia="ＭＳ 明朝" w:hAnsi="ＭＳ 明朝" w:cs="Times New Roman"/>
          <w:color w:val="auto"/>
          <w:kern w:val="2"/>
          <w:sz w:val="24"/>
          <w:szCs w:val="22"/>
        </w:rPr>
        <w:t>。</w:t>
      </w:r>
    </w:p>
    <w:p w14:paraId="7731394C" w14:textId="77777777" w:rsidR="007415C9" w:rsidRPr="00280B70" w:rsidRDefault="007415C9" w:rsidP="004926AB">
      <w:pPr>
        <w:overflowPunct/>
        <w:spacing w:line="320" w:lineRule="exact"/>
        <w:textAlignment w:val="auto"/>
        <w:rPr>
          <w:rFonts w:ascii="ＭＳ 明朝" w:eastAsia="ＭＳ 明朝" w:hAnsi="ＭＳ 明朝" w:cs="Times New Roman" w:hint="default"/>
          <w:color w:val="auto"/>
          <w:kern w:val="2"/>
          <w:sz w:val="24"/>
          <w:szCs w:val="22"/>
        </w:rPr>
      </w:pPr>
    </w:p>
    <w:p w14:paraId="7731394D" w14:textId="77777777" w:rsidR="00B16AEF" w:rsidRPr="00280B70" w:rsidRDefault="000E444E" w:rsidP="004926AB">
      <w:pPr>
        <w:overflowPunct/>
        <w:spacing w:line="320" w:lineRule="exact"/>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（１）</w:t>
      </w:r>
      <w:r w:rsidR="00B16AEF" w:rsidRPr="00280B70">
        <w:rPr>
          <w:rFonts w:ascii="ＭＳ 明朝" w:eastAsia="ＭＳ 明朝" w:hAnsi="ＭＳ 明朝" w:cs="Times New Roman"/>
          <w:color w:val="auto"/>
          <w:kern w:val="2"/>
          <w:sz w:val="24"/>
          <w:szCs w:val="22"/>
        </w:rPr>
        <w:t>家計急変の事由</w:t>
      </w:r>
    </w:p>
    <w:p w14:paraId="7731394E" w14:textId="77777777" w:rsidR="00752FB6" w:rsidRPr="00280B70" w:rsidRDefault="000E444E" w:rsidP="00752FB6">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 xml:space="preserve">ア　</w:t>
      </w:r>
      <w:r w:rsidR="00B16AEF" w:rsidRPr="00280B70">
        <w:rPr>
          <w:rFonts w:ascii="ＭＳ 明朝" w:eastAsia="ＭＳ 明朝" w:hAnsi="ＭＳ 明朝" w:cs="Times New Roman"/>
          <w:color w:val="auto"/>
          <w:kern w:val="2"/>
          <w:sz w:val="24"/>
          <w:szCs w:val="22"/>
        </w:rPr>
        <w:t>家計が急変した事由</w:t>
      </w:r>
      <w:r w:rsidRPr="00280B70">
        <w:rPr>
          <w:rFonts w:ascii="ＭＳ 明朝" w:eastAsia="ＭＳ 明朝" w:hAnsi="ＭＳ 明朝" w:cs="Times New Roman"/>
          <w:color w:val="auto"/>
          <w:kern w:val="2"/>
          <w:sz w:val="24"/>
          <w:szCs w:val="22"/>
        </w:rPr>
        <w:t>（特別な事情）</w:t>
      </w:r>
      <w:r w:rsidR="00B16AEF" w:rsidRPr="00280B70">
        <w:rPr>
          <w:rFonts w:ascii="ＭＳ 明朝" w:eastAsia="ＭＳ 明朝" w:hAnsi="ＭＳ 明朝" w:cs="Times New Roman"/>
          <w:color w:val="auto"/>
          <w:kern w:val="2"/>
          <w:sz w:val="24"/>
          <w:szCs w:val="22"/>
        </w:rPr>
        <w:t>が存在する</w:t>
      </w:r>
      <w:r w:rsidRPr="00280B70">
        <w:rPr>
          <w:rFonts w:ascii="ＭＳ 明朝" w:eastAsia="ＭＳ 明朝" w:hAnsi="ＭＳ 明朝" w:cs="Times New Roman"/>
          <w:color w:val="auto"/>
          <w:kern w:val="2"/>
          <w:sz w:val="24"/>
          <w:szCs w:val="22"/>
        </w:rPr>
        <w:t>。</w:t>
      </w:r>
    </w:p>
    <w:p w14:paraId="7731394F" w14:textId="77777777" w:rsidR="000E444E" w:rsidRPr="00280B70" w:rsidRDefault="00B16AEF" w:rsidP="00752FB6">
      <w:pPr>
        <w:overflowPunct/>
        <w:spacing w:line="320" w:lineRule="exact"/>
        <w:ind w:leftChars="300" w:left="660"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（失職、倒産、死亡</w:t>
      </w:r>
      <w:r w:rsidR="00C52B17" w:rsidRPr="00280B70">
        <w:rPr>
          <w:rFonts w:ascii="ＭＳ 明朝" w:eastAsia="ＭＳ 明朝" w:hAnsi="ＭＳ 明朝" w:cs="Times New Roman"/>
          <w:color w:val="auto"/>
          <w:kern w:val="2"/>
          <w:sz w:val="24"/>
          <w:szCs w:val="22"/>
        </w:rPr>
        <w:t>、離婚</w:t>
      </w:r>
      <w:r w:rsidRPr="00280B70">
        <w:rPr>
          <w:rFonts w:ascii="ＭＳ 明朝" w:eastAsia="ＭＳ 明朝" w:hAnsi="ＭＳ 明朝" w:cs="Times New Roman"/>
          <w:color w:val="auto"/>
          <w:kern w:val="2"/>
          <w:sz w:val="24"/>
          <w:szCs w:val="22"/>
        </w:rPr>
        <w:t xml:space="preserve">　等）</w:t>
      </w:r>
    </w:p>
    <w:p w14:paraId="77313950" w14:textId="77777777" w:rsidR="00B16AEF" w:rsidRPr="00280B70" w:rsidRDefault="000E444E" w:rsidP="000E444E">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 xml:space="preserve">イ　</w:t>
      </w:r>
      <w:r w:rsidR="00B16AEF" w:rsidRPr="00280B70">
        <w:rPr>
          <w:rFonts w:ascii="ＭＳ 明朝" w:eastAsia="ＭＳ 明朝" w:hAnsi="ＭＳ 明朝" w:cs="Times New Roman"/>
          <w:color w:val="auto"/>
          <w:kern w:val="2"/>
          <w:sz w:val="24"/>
          <w:szCs w:val="22"/>
        </w:rPr>
        <w:t>災害等に起因しない離職（定年退職等）</w:t>
      </w:r>
      <w:r w:rsidRPr="00280B70">
        <w:rPr>
          <w:rFonts w:ascii="ＭＳ 明朝" w:eastAsia="ＭＳ 明朝" w:hAnsi="ＭＳ 明朝" w:cs="Times New Roman"/>
          <w:color w:val="auto"/>
          <w:kern w:val="2"/>
          <w:sz w:val="24"/>
          <w:szCs w:val="22"/>
        </w:rPr>
        <w:t>ではない。</w:t>
      </w:r>
    </w:p>
    <w:p w14:paraId="77313951" w14:textId="77777777" w:rsidR="000E444E" w:rsidRPr="00280B70" w:rsidRDefault="000E444E" w:rsidP="004926AB">
      <w:pPr>
        <w:overflowPunct/>
        <w:spacing w:line="320" w:lineRule="exact"/>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w:t>
      </w:r>
      <w:r w:rsidR="003607DB" w:rsidRPr="00280B70">
        <w:rPr>
          <w:rFonts w:ascii="ＭＳ 明朝" w:eastAsia="ＭＳ 明朝" w:hAnsi="ＭＳ 明朝" w:cs="Times New Roman"/>
          <w:color w:val="auto"/>
          <w:kern w:val="2"/>
          <w:sz w:val="24"/>
          <w:szCs w:val="22"/>
        </w:rPr>
        <w:t>２）家</w:t>
      </w:r>
      <w:r w:rsidRPr="00280B70">
        <w:rPr>
          <w:rFonts w:ascii="ＭＳ 明朝" w:eastAsia="ＭＳ 明朝" w:hAnsi="ＭＳ 明朝" w:cs="Times New Roman"/>
          <w:color w:val="auto"/>
          <w:kern w:val="2"/>
          <w:sz w:val="24"/>
          <w:szCs w:val="22"/>
        </w:rPr>
        <w:t>計急変後の収入</w:t>
      </w:r>
      <w:r w:rsidR="003607DB" w:rsidRPr="00280B70">
        <w:rPr>
          <w:rFonts w:ascii="ＭＳ 明朝" w:eastAsia="ＭＳ 明朝" w:hAnsi="ＭＳ 明朝" w:cs="Times New Roman"/>
          <w:color w:val="auto"/>
          <w:kern w:val="2"/>
          <w:sz w:val="24"/>
          <w:szCs w:val="22"/>
        </w:rPr>
        <w:t>（所得）</w:t>
      </w:r>
      <w:r w:rsidRPr="00280B70">
        <w:rPr>
          <w:rFonts w:ascii="ＭＳ 明朝" w:eastAsia="ＭＳ 明朝" w:hAnsi="ＭＳ 明朝" w:cs="Times New Roman"/>
          <w:color w:val="auto"/>
          <w:kern w:val="2"/>
          <w:sz w:val="24"/>
          <w:szCs w:val="22"/>
        </w:rPr>
        <w:t>見込</w:t>
      </w:r>
      <w:r w:rsidR="003607DB" w:rsidRPr="00280B70">
        <w:rPr>
          <w:rFonts w:ascii="ＭＳ 明朝" w:eastAsia="ＭＳ 明朝" w:hAnsi="ＭＳ 明朝" w:cs="Times New Roman"/>
          <w:color w:val="auto"/>
          <w:kern w:val="2"/>
          <w:sz w:val="24"/>
          <w:szCs w:val="22"/>
        </w:rPr>
        <w:t>額</w:t>
      </w:r>
    </w:p>
    <w:p w14:paraId="77313952" w14:textId="74DCF334" w:rsidR="000E444E" w:rsidRPr="00280B70" w:rsidRDefault="000E444E" w:rsidP="006735F9">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ア</w:t>
      </w:r>
      <w:r w:rsidR="00370FA6" w:rsidRPr="00280B70">
        <w:rPr>
          <w:rFonts w:ascii="ＭＳ 明朝" w:eastAsia="ＭＳ 明朝" w:hAnsi="ＭＳ 明朝" w:cs="Times New Roman"/>
          <w:color w:val="auto"/>
          <w:kern w:val="2"/>
          <w:sz w:val="24"/>
          <w:szCs w:val="22"/>
        </w:rPr>
        <w:t xml:space="preserve">　</w:t>
      </w:r>
      <w:r w:rsidR="002B46F6" w:rsidRPr="00280B70">
        <w:rPr>
          <w:rFonts w:ascii="ＭＳ 明朝" w:eastAsia="ＭＳ 明朝" w:hAnsi="ＭＳ 明朝" w:cs="Times New Roman"/>
          <w:color w:val="auto"/>
          <w:kern w:val="2"/>
          <w:sz w:val="24"/>
          <w:szCs w:val="22"/>
        </w:rPr>
        <w:t>申請月以降</w:t>
      </w:r>
      <w:r w:rsidR="00370FA6" w:rsidRPr="00280B70">
        <w:rPr>
          <w:rFonts w:ascii="ＭＳ 明朝" w:eastAsia="ＭＳ 明朝" w:hAnsi="ＭＳ 明朝" w:cs="Times New Roman"/>
          <w:color w:val="auto"/>
          <w:kern w:val="2"/>
          <w:sz w:val="24"/>
          <w:szCs w:val="22"/>
        </w:rPr>
        <w:t>の</w:t>
      </w:r>
      <w:r w:rsidR="002C084C" w:rsidRPr="00280B70">
        <w:rPr>
          <w:rFonts w:ascii="ＭＳ 明朝" w:eastAsia="ＭＳ 明朝" w:hAnsi="ＭＳ 明朝" w:cs="Times New Roman"/>
          <w:color w:val="auto"/>
          <w:kern w:val="2"/>
          <w:sz w:val="24"/>
          <w:szCs w:val="22"/>
        </w:rPr>
        <w:t>年収</w:t>
      </w:r>
      <w:r w:rsidR="00370FA6" w:rsidRPr="00280B70">
        <w:rPr>
          <w:rFonts w:ascii="ＭＳ 明朝" w:eastAsia="ＭＳ 明朝" w:hAnsi="ＭＳ 明朝" w:cs="Times New Roman"/>
          <w:color w:val="auto"/>
          <w:kern w:val="2"/>
          <w:sz w:val="24"/>
          <w:szCs w:val="22"/>
        </w:rPr>
        <w:t>（所得）見込額</w:t>
      </w:r>
      <w:r w:rsidR="007B3142" w:rsidRPr="00280B70">
        <w:rPr>
          <w:rFonts w:ascii="ＭＳ 明朝" w:eastAsia="ＭＳ 明朝" w:hAnsi="ＭＳ 明朝" w:cs="Times New Roman"/>
          <w:color w:val="auto"/>
          <w:kern w:val="2"/>
          <w:sz w:val="24"/>
          <w:szCs w:val="22"/>
        </w:rPr>
        <w:t>について、住</w:t>
      </w:r>
      <w:r w:rsidR="00370FA6" w:rsidRPr="00280B70">
        <w:rPr>
          <w:rFonts w:ascii="ＭＳ 明朝" w:eastAsia="ＭＳ 明朝" w:hAnsi="ＭＳ 明朝" w:cs="Times New Roman"/>
          <w:color w:val="auto"/>
          <w:kern w:val="2"/>
          <w:sz w:val="24"/>
          <w:szCs w:val="22"/>
        </w:rPr>
        <w:t>民税所得割額</w:t>
      </w:r>
      <w:r w:rsidR="0033289B" w:rsidRPr="00280B70">
        <w:rPr>
          <w:rFonts w:ascii="ＭＳ 明朝" w:eastAsia="ＭＳ 明朝" w:hAnsi="ＭＳ 明朝" w:cs="Times New Roman"/>
          <w:color w:val="auto"/>
          <w:kern w:val="2"/>
          <w:sz w:val="24"/>
          <w:szCs w:val="22"/>
        </w:rPr>
        <w:t>合算額が、182,500円未満の</w:t>
      </w:r>
      <w:r w:rsidR="00370FA6" w:rsidRPr="00280B70">
        <w:rPr>
          <w:rFonts w:ascii="ＭＳ 明朝" w:eastAsia="ＭＳ 明朝" w:hAnsi="ＭＳ 明朝" w:cs="Times New Roman"/>
          <w:color w:val="auto"/>
          <w:kern w:val="2"/>
          <w:sz w:val="24"/>
          <w:szCs w:val="22"/>
        </w:rPr>
        <w:t>世帯に相当する。</w:t>
      </w:r>
    </w:p>
    <w:p w14:paraId="77313953" w14:textId="77777777" w:rsidR="00370FA6" w:rsidRPr="00280B70" w:rsidRDefault="00370FA6" w:rsidP="006735F9">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 xml:space="preserve">イ　</w:t>
      </w:r>
      <w:r w:rsidR="006735F9" w:rsidRPr="00280B70">
        <w:rPr>
          <w:rFonts w:ascii="ＭＳ 明朝" w:eastAsia="ＭＳ 明朝" w:hAnsi="ＭＳ 明朝" w:cs="Times New Roman"/>
          <w:color w:val="auto"/>
          <w:kern w:val="2"/>
          <w:sz w:val="24"/>
          <w:szCs w:val="22"/>
        </w:rPr>
        <w:t>家計急変後、その状況が継続することが見込まれる。</w:t>
      </w:r>
    </w:p>
    <w:p w14:paraId="77313954" w14:textId="77777777" w:rsidR="006735F9" w:rsidRPr="00280B70" w:rsidRDefault="001833B9" w:rsidP="006735F9">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ウ</w:t>
      </w:r>
      <w:r w:rsidR="006735F9" w:rsidRPr="00280B70">
        <w:rPr>
          <w:rFonts w:ascii="ＭＳ 明朝" w:eastAsia="ＭＳ 明朝" w:hAnsi="ＭＳ 明朝" w:cs="Times New Roman"/>
          <w:color w:val="auto"/>
          <w:kern w:val="2"/>
          <w:sz w:val="24"/>
          <w:szCs w:val="22"/>
        </w:rPr>
        <w:t xml:space="preserve">　収入見込額は、証拠に基づき客観的に妥当と認められる計算により算出したものである。</w:t>
      </w:r>
    </w:p>
    <w:p w14:paraId="77313955" w14:textId="77777777" w:rsidR="00117159" w:rsidRPr="00280B70" w:rsidRDefault="001833B9" w:rsidP="00117159">
      <w:pPr>
        <w:overflowPunct/>
        <w:spacing w:line="320" w:lineRule="exact"/>
        <w:ind w:leftChars="200" w:left="680" w:hangingChars="100" w:hanging="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エ</w:t>
      </w:r>
      <w:r w:rsidR="006735F9" w:rsidRPr="00280B70">
        <w:rPr>
          <w:rFonts w:ascii="ＭＳ 明朝" w:eastAsia="ＭＳ 明朝" w:hAnsi="ＭＳ 明朝" w:cs="Times New Roman"/>
          <w:color w:val="auto"/>
          <w:kern w:val="2"/>
          <w:sz w:val="24"/>
          <w:szCs w:val="22"/>
        </w:rPr>
        <w:t xml:space="preserve">　収入見込額には退職金や失業手当</w:t>
      </w:r>
      <w:r w:rsidR="00C52B17" w:rsidRPr="00280B70">
        <w:rPr>
          <w:rFonts w:ascii="ＭＳ 明朝" w:eastAsia="ＭＳ 明朝" w:hAnsi="ＭＳ 明朝" w:cs="Times New Roman"/>
          <w:color w:val="auto"/>
          <w:kern w:val="2"/>
          <w:sz w:val="24"/>
          <w:szCs w:val="22"/>
        </w:rPr>
        <w:t>等</w:t>
      </w:r>
      <w:r w:rsidR="006735F9" w:rsidRPr="00280B70">
        <w:rPr>
          <w:rFonts w:ascii="ＭＳ 明朝" w:eastAsia="ＭＳ 明朝" w:hAnsi="ＭＳ 明朝" w:cs="Times New Roman"/>
          <w:color w:val="auto"/>
          <w:kern w:val="2"/>
          <w:sz w:val="24"/>
          <w:szCs w:val="22"/>
        </w:rPr>
        <w:t>を含めていない。</w:t>
      </w:r>
    </w:p>
    <w:p w14:paraId="77313956" w14:textId="77777777" w:rsidR="00B16AEF" w:rsidRPr="00280B70" w:rsidRDefault="00B16AEF" w:rsidP="00247651">
      <w:pPr>
        <w:overflowPunct/>
        <w:spacing w:line="320" w:lineRule="exact"/>
        <w:textAlignment w:val="auto"/>
        <w:rPr>
          <w:rFonts w:ascii="ＭＳ 明朝" w:eastAsia="ＭＳ 明朝" w:hAnsi="ＭＳ 明朝" w:cs="Times New Roman" w:hint="default"/>
          <w:color w:val="auto"/>
          <w:kern w:val="2"/>
          <w:sz w:val="24"/>
          <w:szCs w:val="22"/>
        </w:rPr>
      </w:pPr>
    </w:p>
    <w:p w14:paraId="77313957" w14:textId="77777777" w:rsidR="00794849" w:rsidRPr="00280B70" w:rsidRDefault="00247651" w:rsidP="007B7E78">
      <w:pPr>
        <w:overflowPunct/>
        <w:spacing w:afterLines="20" w:after="72" w:line="320" w:lineRule="exact"/>
        <w:textAlignment w:val="auto"/>
        <w:rPr>
          <w:rFonts w:ascii="ＭＳ ゴシック" w:eastAsia="ＭＳ ゴシック" w:hAnsi="ＭＳ ゴシック" w:cs="Times New Roman" w:hint="default"/>
          <w:color w:val="auto"/>
          <w:kern w:val="2"/>
          <w:sz w:val="24"/>
          <w:szCs w:val="22"/>
        </w:rPr>
      </w:pPr>
      <w:r w:rsidRPr="00280B70">
        <w:rPr>
          <w:rFonts w:ascii="ＭＳ ゴシック" w:eastAsia="ＭＳ ゴシック" w:hAnsi="ＭＳ ゴシック" w:cs="Times New Roman"/>
          <w:color w:val="auto"/>
          <w:kern w:val="2"/>
          <w:sz w:val="24"/>
          <w:szCs w:val="22"/>
        </w:rPr>
        <w:t>３．対象となる家計急変の発生時期及び基準日</w:t>
      </w:r>
      <w:r w:rsidR="008D5D52" w:rsidRPr="00280B70">
        <w:rPr>
          <w:rFonts w:ascii="ＭＳ ゴシック" w:eastAsia="ＭＳ ゴシック" w:hAnsi="ＭＳ ゴシック" w:cs="Times New Roman"/>
          <w:color w:val="auto"/>
          <w:kern w:val="2"/>
          <w:sz w:val="24"/>
          <w:szCs w:val="22"/>
        </w:rPr>
        <w:t>等</w:t>
      </w:r>
      <w:r w:rsidRPr="00280B70">
        <w:rPr>
          <w:rFonts w:ascii="ＭＳ ゴシック" w:eastAsia="ＭＳ ゴシック" w:hAnsi="ＭＳ ゴシック" w:cs="Times New Roman"/>
          <w:color w:val="auto"/>
          <w:kern w:val="2"/>
          <w:sz w:val="24"/>
          <w:szCs w:val="22"/>
        </w:rPr>
        <w:t>について</w:t>
      </w:r>
    </w:p>
    <w:p w14:paraId="77313958" w14:textId="77777777" w:rsidR="00247651" w:rsidRPr="00280B70" w:rsidRDefault="00794849" w:rsidP="00794849">
      <w:pPr>
        <w:overflowPunct/>
        <w:spacing w:line="320" w:lineRule="exact"/>
        <w:ind w:firstLineChars="200" w:firstLine="48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w:t>
      </w:r>
      <w:r w:rsidR="00EA442D" w:rsidRPr="00280B70">
        <w:rPr>
          <w:rFonts w:ascii="ＭＳ 明朝" w:eastAsia="ＭＳ 明朝" w:hAnsi="ＭＳ 明朝" w:cs="Times New Roman"/>
          <w:color w:val="auto"/>
          <w:kern w:val="2"/>
          <w:sz w:val="24"/>
          <w:szCs w:val="22"/>
          <w:bdr w:val="single" w:sz="4" w:space="0" w:color="auto"/>
        </w:rPr>
        <w:t>別添１</w:t>
      </w:r>
      <w:r w:rsidR="00EA442D" w:rsidRPr="00280B70">
        <w:rPr>
          <w:rFonts w:ascii="ＭＳ 明朝" w:eastAsia="ＭＳ 明朝" w:hAnsi="ＭＳ 明朝" w:cs="Times New Roman"/>
          <w:color w:val="auto"/>
          <w:kern w:val="2"/>
          <w:sz w:val="24"/>
          <w:szCs w:val="22"/>
        </w:rPr>
        <w:t>を</w:t>
      </w:r>
      <w:r w:rsidR="008D5D52" w:rsidRPr="00280B70">
        <w:rPr>
          <w:rFonts w:ascii="ＭＳ 明朝" w:eastAsia="ＭＳ 明朝" w:hAnsi="ＭＳ 明朝" w:cs="Times New Roman"/>
          <w:color w:val="auto"/>
          <w:kern w:val="2"/>
          <w:sz w:val="24"/>
          <w:szCs w:val="22"/>
        </w:rPr>
        <w:t>参照すること。</w:t>
      </w:r>
    </w:p>
    <w:p w14:paraId="77313959" w14:textId="77777777" w:rsidR="008D5D52" w:rsidRPr="00280B70" w:rsidRDefault="008D5D52" w:rsidP="00247651">
      <w:pPr>
        <w:overflowPunct/>
        <w:spacing w:line="320" w:lineRule="exact"/>
        <w:textAlignment w:val="auto"/>
        <w:rPr>
          <w:rFonts w:ascii="ＭＳ 明朝" w:eastAsia="ＭＳ 明朝" w:hAnsi="ＭＳ 明朝" w:cs="Times New Roman" w:hint="default"/>
          <w:color w:val="auto"/>
          <w:kern w:val="2"/>
          <w:sz w:val="24"/>
          <w:szCs w:val="22"/>
        </w:rPr>
      </w:pPr>
    </w:p>
    <w:p w14:paraId="7731395A" w14:textId="38EE01EB" w:rsidR="009356F7" w:rsidRPr="00280B70" w:rsidRDefault="008D5D52" w:rsidP="007B7E78">
      <w:pPr>
        <w:overflowPunct/>
        <w:spacing w:afterLines="20" w:after="72" w:line="320" w:lineRule="exact"/>
        <w:textAlignment w:val="auto"/>
        <w:rPr>
          <w:rFonts w:ascii="ＭＳ ゴシック" w:eastAsia="ＭＳ ゴシック" w:hAnsi="ＭＳ ゴシック" w:cs="Times New Roman" w:hint="default"/>
          <w:color w:val="auto"/>
          <w:kern w:val="2"/>
          <w:sz w:val="24"/>
          <w:szCs w:val="22"/>
        </w:rPr>
      </w:pPr>
      <w:r w:rsidRPr="00280B70">
        <w:rPr>
          <w:rFonts w:ascii="ＭＳ ゴシック" w:eastAsia="ＭＳ ゴシック" w:hAnsi="ＭＳ ゴシック" w:cs="Times New Roman"/>
          <w:color w:val="auto"/>
          <w:kern w:val="2"/>
          <w:sz w:val="24"/>
          <w:szCs w:val="22"/>
        </w:rPr>
        <w:t>４．</w:t>
      </w:r>
      <w:r w:rsidR="009356F7" w:rsidRPr="00280B70">
        <w:rPr>
          <w:rFonts w:ascii="ＭＳ ゴシック" w:eastAsia="ＭＳ ゴシック" w:hAnsi="ＭＳ ゴシック" w:cs="Times New Roman"/>
          <w:color w:val="auto"/>
          <w:kern w:val="2"/>
          <w:sz w:val="24"/>
          <w:szCs w:val="22"/>
        </w:rPr>
        <w:t>家計急変後の収入（所得）</w:t>
      </w:r>
      <w:r w:rsidR="00724ADE" w:rsidRPr="00280B70">
        <w:rPr>
          <w:rFonts w:ascii="ＭＳ ゴシック" w:eastAsia="ＭＳ ゴシック" w:hAnsi="ＭＳ ゴシック" w:cs="Times New Roman"/>
          <w:color w:val="auto"/>
          <w:kern w:val="2"/>
          <w:sz w:val="24"/>
          <w:szCs w:val="22"/>
        </w:rPr>
        <w:t>額</w:t>
      </w:r>
      <w:r w:rsidR="009356F7" w:rsidRPr="00280B70">
        <w:rPr>
          <w:rFonts w:ascii="ＭＳ ゴシック" w:eastAsia="ＭＳ ゴシック" w:hAnsi="ＭＳ ゴシック" w:cs="Times New Roman"/>
          <w:color w:val="auto"/>
          <w:kern w:val="2"/>
          <w:sz w:val="24"/>
          <w:szCs w:val="22"/>
        </w:rPr>
        <w:t>が</w:t>
      </w:r>
      <w:r w:rsidR="007B3142" w:rsidRPr="00280B70">
        <w:rPr>
          <w:rFonts w:ascii="ＭＳ ゴシック" w:eastAsia="ＭＳ ゴシック" w:hAnsi="ＭＳ ゴシック" w:cs="Times New Roman"/>
          <w:color w:val="auto"/>
          <w:kern w:val="2"/>
          <w:sz w:val="24"/>
          <w:szCs w:val="22"/>
          <w:u w:val="single"/>
        </w:rPr>
        <w:t>住</w:t>
      </w:r>
      <w:r w:rsidR="00CD337B" w:rsidRPr="00280B70">
        <w:rPr>
          <w:rFonts w:ascii="ＭＳ ゴシック" w:eastAsia="ＭＳ ゴシック" w:hAnsi="ＭＳ ゴシック" w:cs="Times New Roman"/>
          <w:color w:val="auto"/>
          <w:kern w:val="2"/>
          <w:sz w:val="24"/>
          <w:szCs w:val="22"/>
          <w:u w:val="single"/>
        </w:rPr>
        <w:t>民税所得割合算額182,500円未満</w:t>
      </w:r>
      <w:r w:rsidR="009356F7" w:rsidRPr="00280B70">
        <w:rPr>
          <w:rFonts w:ascii="ＭＳ ゴシック" w:eastAsia="ＭＳ ゴシック" w:hAnsi="ＭＳ ゴシック" w:cs="Times New Roman"/>
          <w:color w:val="auto"/>
          <w:kern w:val="2"/>
          <w:sz w:val="24"/>
          <w:szCs w:val="22"/>
        </w:rPr>
        <w:t>相当であることの確認について</w:t>
      </w:r>
    </w:p>
    <w:p w14:paraId="7731395B" w14:textId="77777777" w:rsidR="00BD619C" w:rsidRPr="00280B70" w:rsidRDefault="00714920" w:rsidP="00BD619C">
      <w:pPr>
        <w:overflowPunct/>
        <w:spacing w:line="320" w:lineRule="exact"/>
        <w:ind w:left="480" w:hangingChars="200" w:hanging="48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（１）</w:t>
      </w:r>
      <w:r w:rsidR="009356F7" w:rsidRPr="00280B70">
        <w:rPr>
          <w:rFonts w:ascii="ＭＳ 明朝" w:eastAsia="ＭＳ 明朝" w:hAnsi="ＭＳ 明朝" w:cs="Times New Roman"/>
          <w:color w:val="auto"/>
          <w:kern w:val="2"/>
          <w:sz w:val="24"/>
          <w:szCs w:val="22"/>
          <w:bdr w:val="single" w:sz="4" w:space="0" w:color="auto"/>
        </w:rPr>
        <w:t>別添２</w:t>
      </w:r>
      <w:r w:rsidR="009356F7" w:rsidRPr="00280B70">
        <w:rPr>
          <w:rFonts w:ascii="ＭＳ 明朝" w:eastAsia="ＭＳ 明朝" w:hAnsi="ＭＳ 明朝" w:cs="Times New Roman"/>
          <w:color w:val="auto"/>
          <w:kern w:val="2"/>
          <w:sz w:val="24"/>
          <w:szCs w:val="22"/>
        </w:rPr>
        <w:t>及び下記</w:t>
      </w:r>
      <w:r w:rsidR="00504F7E" w:rsidRPr="00280B70">
        <w:rPr>
          <w:rFonts w:ascii="ＭＳ 明朝" w:eastAsia="ＭＳ 明朝" w:hAnsi="ＭＳ 明朝" w:cs="Times New Roman"/>
          <w:color w:val="auto"/>
          <w:kern w:val="2"/>
          <w:sz w:val="24"/>
          <w:szCs w:val="22"/>
        </w:rPr>
        <w:t>【</w:t>
      </w:r>
      <w:r w:rsidR="009356F7" w:rsidRPr="00280B70">
        <w:rPr>
          <w:rFonts w:ascii="ＭＳ 明朝" w:eastAsia="ＭＳ 明朝" w:hAnsi="ＭＳ 明朝" w:cs="Times New Roman"/>
          <w:color w:val="auto"/>
          <w:kern w:val="2"/>
          <w:sz w:val="24"/>
          <w:szCs w:val="22"/>
        </w:rPr>
        <w:t>別表１</w:t>
      </w:r>
      <w:r w:rsidR="00504F7E" w:rsidRPr="00280B70">
        <w:rPr>
          <w:rFonts w:ascii="ＭＳ 明朝" w:eastAsia="ＭＳ 明朝" w:hAnsi="ＭＳ 明朝" w:cs="Times New Roman"/>
          <w:color w:val="auto"/>
          <w:kern w:val="2"/>
          <w:sz w:val="24"/>
          <w:szCs w:val="22"/>
        </w:rPr>
        <w:t>】</w:t>
      </w:r>
      <w:r w:rsidR="009356F7" w:rsidRPr="00280B70">
        <w:rPr>
          <w:rFonts w:ascii="ＭＳ 明朝" w:eastAsia="ＭＳ 明朝" w:hAnsi="ＭＳ 明朝" w:cs="Times New Roman"/>
          <w:color w:val="auto"/>
          <w:kern w:val="2"/>
          <w:sz w:val="24"/>
          <w:szCs w:val="22"/>
        </w:rPr>
        <w:t>を参照し、必要書類を</w:t>
      </w:r>
      <w:r w:rsidR="0004651B" w:rsidRPr="00280B70">
        <w:rPr>
          <w:rFonts w:ascii="ＭＳ 明朝" w:eastAsia="ＭＳ 明朝" w:hAnsi="ＭＳ 明朝" w:cs="Times New Roman"/>
          <w:color w:val="auto"/>
          <w:kern w:val="2"/>
          <w:sz w:val="24"/>
          <w:szCs w:val="22"/>
        </w:rPr>
        <w:t>用意すること</w:t>
      </w:r>
      <w:r w:rsidR="009356F7" w:rsidRPr="00280B70">
        <w:rPr>
          <w:rFonts w:ascii="ＭＳ 明朝" w:eastAsia="ＭＳ 明朝" w:hAnsi="ＭＳ 明朝" w:cs="Times New Roman"/>
          <w:color w:val="auto"/>
          <w:kern w:val="2"/>
          <w:sz w:val="24"/>
          <w:szCs w:val="22"/>
        </w:rPr>
        <w:t>。</w:t>
      </w:r>
    </w:p>
    <w:p w14:paraId="7731395C" w14:textId="77777777" w:rsidR="009356F7" w:rsidRPr="00280B70" w:rsidRDefault="00BD619C" w:rsidP="00BD619C">
      <w:pPr>
        <w:overflowPunct/>
        <w:spacing w:line="320" w:lineRule="exact"/>
        <w:ind w:leftChars="220" w:left="484" w:firstLineChars="100" w:firstLine="24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給与所得者の場合は収入額、事業所得者等の場合は所得額を算出するものとし、</w:t>
      </w:r>
      <w:r w:rsidR="002C084C" w:rsidRPr="00280B70">
        <w:rPr>
          <w:rFonts w:ascii="ＭＳ 明朝" w:eastAsia="ＭＳ 明朝" w:hAnsi="ＭＳ 明朝" w:cs="Times New Roman"/>
          <w:color w:val="auto"/>
          <w:kern w:val="2"/>
          <w:sz w:val="24"/>
          <w:szCs w:val="22"/>
          <w:u w:val="single"/>
        </w:rPr>
        <w:t>申請月以降の年収</w:t>
      </w:r>
      <w:r w:rsidRPr="00280B70">
        <w:rPr>
          <w:rFonts w:ascii="ＭＳ 明朝" w:eastAsia="ＭＳ 明朝" w:hAnsi="ＭＳ 明朝" w:cs="Times New Roman"/>
          <w:color w:val="auto"/>
          <w:kern w:val="2"/>
          <w:sz w:val="24"/>
          <w:szCs w:val="22"/>
          <w:u w:val="single"/>
        </w:rPr>
        <w:t>（所得）</w:t>
      </w:r>
      <w:r w:rsidR="0039360E" w:rsidRPr="00280B70">
        <w:rPr>
          <w:rFonts w:ascii="ＭＳ 明朝" w:eastAsia="ＭＳ 明朝" w:hAnsi="ＭＳ 明朝" w:cs="Times New Roman"/>
          <w:color w:val="auto"/>
          <w:kern w:val="2"/>
          <w:sz w:val="24"/>
          <w:szCs w:val="22"/>
          <w:u w:val="single"/>
        </w:rPr>
        <w:t>見込</w:t>
      </w:r>
      <w:r w:rsidRPr="00280B70">
        <w:rPr>
          <w:rFonts w:ascii="ＭＳ 明朝" w:eastAsia="ＭＳ 明朝" w:hAnsi="ＭＳ 明朝" w:cs="Times New Roman"/>
          <w:color w:val="auto"/>
          <w:kern w:val="2"/>
          <w:sz w:val="24"/>
          <w:szCs w:val="22"/>
          <w:u w:val="single"/>
        </w:rPr>
        <w:t>額</w:t>
      </w:r>
      <w:r w:rsidR="009356F7" w:rsidRPr="00280B70">
        <w:rPr>
          <w:rFonts w:ascii="ＭＳ 明朝" w:eastAsia="ＭＳ 明朝" w:hAnsi="ＭＳ 明朝" w:cs="Times New Roman"/>
          <w:color w:val="auto"/>
          <w:kern w:val="2"/>
          <w:sz w:val="24"/>
          <w:szCs w:val="22"/>
          <w:u w:val="single"/>
        </w:rPr>
        <w:t>をどのように</w:t>
      </w:r>
      <w:r w:rsidR="0039360E" w:rsidRPr="00280B70">
        <w:rPr>
          <w:rFonts w:ascii="ＭＳ 明朝" w:eastAsia="ＭＳ 明朝" w:hAnsi="ＭＳ 明朝" w:cs="Times New Roman"/>
          <w:color w:val="auto"/>
          <w:kern w:val="2"/>
          <w:sz w:val="24"/>
          <w:szCs w:val="22"/>
          <w:u w:val="single"/>
        </w:rPr>
        <w:t>算出したのか</w:t>
      </w:r>
      <w:r w:rsidR="002A7CDB" w:rsidRPr="00280B70">
        <w:rPr>
          <w:rFonts w:ascii="ＭＳ 明朝" w:eastAsia="ＭＳ 明朝" w:hAnsi="ＭＳ 明朝" w:cs="Times New Roman"/>
          <w:color w:val="auto"/>
          <w:kern w:val="2"/>
          <w:sz w:val="24"/>
          <w:szCs w:val="22"/>
          <w:u w:val="single"/>
        </w:rPr>
        <w:t>が</w:t>
      </w:r>
      <w:r w:rsidR="009356F7" w:rsidRPr="00280B70">
        <w:rPr>
          <w:rFonts w:ascii="ＭＳ 明朝" w:eastAsia="ＭＳ 明朝" w:hAnsi="ＭＳ 明朝" w:cs="Times New Roman"/>
          <w:color w:val="auto"/>
          <w:kern w:val="2"/>
          <w:sz w:val="24"/>
          <w:szCs w:val="22"/>
          <w:u w:val="single"/>
        </w:rPr>
        <w:t>わかるよう書類を整える</w:t>
      </w:r>
      <w:r w:rsidR="009356F7" w:rsidRPr="00280B70">
        <w:rPr>
          <w:rFonts w:ascii="ＭＳ 明朝" w:eastAsia="ＭＳ 明朝" w:hAnsi="ＭＳ 明朝" w:cs="Times New Roman"/>
          <w:color w:val="auto"/>
          <w:kern w:val="2"/>
          <w:sz w:val="24"/>
          <w:szCs w:val="22"/>
        </w:rPr>
        <w:t>こと。</w:t>
      </w:r>
    </w:p>
    <w:p w14:paraId="0836E603" w14:textId="2E331496" w:rsidR="00461C45" w:rsidRPr="00280B70" w:rsidRDefault="00714920" w:rsidP="00461C45">
      <w:pPr>
        <w:overflowPunct/>
        <w:spacing w:line="320" w:lineRule="exact"/>
        <w:ind w:left="480" w:hangingChars="200" w:hanging="48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（２）</w:t>
      </w:r>
      <w:r w:rsidR="00167D77" w:rsidRPr="00280B70">
        <w:rPr>
          <w:rFonts w:ascii="ＭＳ 明朝" w:eastAsia="ＭＳ 明朝" w:hAnsi="ＭＳ 明朝" w:cs="Times New Roman"/>
          <w:color w:val="auto"/>
          <w:kern w:val="2"/>
          <w:sz w:val="24"/>
          <w:szCs w:val="22"/>
        </w:rPr>
        <w:t>（１）により算出した</w:t>
      </w:r>
      <w:r w:rsidR="004E090D" w:rsidRPr="00280B70">
        <w:rPr>
          <w:rFonts w:ascii="ＭＳ 明朝" w:eastAsia="ＭＳ 明朝" w:hAnsi="ＭＳ 明朝" w:cs="Times New Roman"/>
          <w:color w:val="auto"/>
          <w:kern w:val="2"/>
          <w:sz w:val="24"/>
          <w:szCs w:val="22"/>
        </w:rPr>
        <w:t>収入（所得）見込額を下記別表２に当てはめ、非課税相当か否かを確認すること。</w:t>
      </w:r>
    </w:p>
    <w:p w14:paraId="7731395E" w14:textId="77777777" w:rsidR="00516813" w:rsidRPr="00280B70" w:rsidRDefault="00967569" w:rsidP="00516813">
      <w:pPr>
        <w:overflowPunct/>
        <w:spacing w:line="320" w:lineRule="exact"/>
        <w:ind w:leftChars="220" w:left="484" w:firstLineChars="50" w:firstLine="120"/>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color w:val="auto"/>
          <w:kern w:val="2"/>
          <w:sz w:val="24"/>
          <w:szCs w:val="22"/>
        </w:rPr>
        <w:t>【</w:t>
      </w:r>
      <w:r w:rsidR="004E090D" w:rsidRPr="00280B70">
        <w:rPr>
          <w:rFonts w:ascii="ＭＳ 明朝" w:eastAsia="ＭＳ 明朝" w:hAnsi="ＭＳ 明朝" w:cs="Times New Roman"/>
          <w:color w:val="auto"/>
          <w:kern w:val="2"/>
          <w:sz w:val="24"/>
          <w:szCs w:val="22"/>
        </w:rPr>
        <w:t>別表２</w:t>
      </w:r>
      <w:r w:rsidR="00504F7E" w:rsidRPr="00280B70">
        <w:rPr>
          <w:rFonts w:ascii="ＭＳ 明朝" w:eastAsia="ＭＳ 明朝" w:hAnsi="ＭＳ 明朝" w:cs="Times New Roman"/>
          <w:color w:val="auto"/>
          <w:kern w:val="2"/>
          <w:sz w:val="24"/>
          <w:szCs w:val="22"/>
        </w:rPr>
        <w:t>】</w:t>
      </w:r>
      <w:r w:rsidR="004E090D" w:rsidRPr="00280B70">
        <w:rPr>
          <w:rFonts w:ascii="ＭＳ 明朝" w:eastAsia="ＭＳ 明朝" w:hAnsi="ＭＳ 明朝" w:cs="Times New Roman"/>
          <w:color w:val="auto"/>
          <w:kern w:val="2"/>
          <w:sz w:val="24"/>
          <w:szCs w:val="22"/>
        </w:rPr>
        <w:t>については、</w:t>
      </w:r>
      <w:r w:rsidR="00BD619C" w:rsidRPr="00280B70">
        <w:rPr>
          <w:rFonts w:ascii="ＭＳ 明朝" w:eastAsia="ＭＳ 明朝" w:hAnsi="ＭＳ 明朝" w:cs="Times New Roman"/>
          <w:color w:val="auto"/>
          <w:kern w:val="2"/>
          <w:sz w:val="24"/>
          <w:szCs w:val="22"/>
        </w:rPr>
        <w:t>給与所得者の場合は「（a）給与収入見込</w:t>
      </w:r>
      <w:r w:rsidRPr="00280B70">
        <w:rPr>
          <w:rFonts w:ascii="ＭＳ 明朝" w:eastAsia="ＭＳ 明朝" w:hAnsi="ＭＳ 明朝" w:cs="Times New Roman"/>
          <w:color w:val="auto"/>
          <w:kern w:val="2"/>
          <w:sz w:val="24"/>
          <w:szCs w:val="22"/>
        </w:rPr>
        <w:t>額</w:t>
      </w:r>
      <w:r w:rsidR="00BD619C" w:rsidRPr="00280B70">
        <w:rPr>
          <w:rFonts w:ascii="ＭＳ 明朝" w:eastAsia="ＭＳ 明朝" w:hAnsi="ＭＳ 明朝" w:cs="Times New Roman"/>
          <w:color w:val="auto"/>
          <w:kern w:val="2"/>
          <w:sz w:val="24"/>
          <w:szCs w:val="22"/>
        </w:rPr>
        <w:t>」、事業所得者等の場合は「（c）所得額（非課税限度額）」の欄</w:t>
      </w:r>
      <w:r w:rsidR="004E090D" w:rsidRPr="00280B70">
        <w:rPr>
          <w:rFonts w:ascii="ＭＳ 明朝" w:eastAsia="ＭＳ 明朝" w:hAnsi="ＭＳ 明朝" w:cs="Times New Roman"/>
          <w:color w:val="auto"/>
          <w:kern w:val="2"/>
          <w:sz w:val="24"/>
          <w:szCs w:val="22"/>
        </w:rPr>
        <w:t>を</w:t>
      </w:r>
      <w:r w:rsidR="00504F7E" w:rsidRPr="00280B70">
        <w:rPr>
          <w:rFonts w:ascii="ＭＳ 明朝" w:eastAsia="ＭＳ 明朝" w:hAnsi="ＭＳ 明朝" w:cs="Times New Roman"/>
          <w:color w:val="auto"/>
          <w:kern w:val="2"/>
          <w:sz w:val="24"/>
          <w:szCs w:val="22"/>
        </w:rPr>
        <w:t>確認すること。</w:t>
      </w:r>
    </w:p>
    <w:p w14:paraId="7731395F" w14:textId="29F7C441" w:rsidR="00532659" w:rsidRPr="00280B70" w:rsidRDefault="00461C45" w:rsidP="00461C45">
      <w:pPr>
        <w:overflowPunct/>
        <w:adjustRightInd w:val="0"/>
        <w:ind w:left="480" w:hangingChars="200" w:hanging="480"/>
        <w:textAlignment w:val="auto"/>
        <w:rPr>
          <w:rFonts w:ascii="ＭＳ 明朝" w:eastAsia="ＭＳ 明朝" w:hAnsi="ＭＳ 明朝" w:cs="Times New Roman" w:hint="default"/>
          <w:color w:val="auto"/>
          <w:kern w:val="2"/>
          <w:sz w:val="24"/>
          <w:szCs w:val="24"/>
        </w:rPr>
      </w:pPr>
      <w:r w:rsidRPr="00280B70">
        <w:rPr>
          <w:rFonts w:ascii="ＭＳ 明朝" w:eastAsia="ＭＳ 明朝" w:hAnsi="ＭＳ 明朝" w:cs="Times New Roman"/>
          <w:color w:val="auto"/>
          <w:kern w:val="2"/>
          <w:sz w:val="24"/>
          <w:szCs w:val="24"/>
        </w:rPr>
        <w:lastRenderedPageBreak/>
        <w:t>（３）（２）により算出した額が、非課税相当でない場合は、</w:t>
      </w:r>
      <w:r w:rsidR="00DF1468" w:rsidRPr="00280B70">
        <w:rPr>
          <w:rFonts w:ascii="ＭＳ 明朝" w:eastAsia="ＭＳ 明朝" w:hAnsi="ＭＳ 明朝" w:cs="Times New Roman"/>
          <w:color w:val="auto"/>
          <w:kern w:val="2"/>
          <w:sz w:val="24"/>
          <w:szCs w:val="24"/>
          <w:bdr w:val="single" w:sz="4" w:space="0" w:color="auto"/>
        </w:rPr>
        <w:t>参考２</w:t>
      </w:r>
      <w:r w:rsidRPr="00280B70">
        <w:rPr>
          <w:rFonts w:ascii="ＭＳ 明朝" w:eastAsia="ＭＳ 明朝" w:hAnsi="ＭＳ 明朝" w:cs="Times New Roman"/>
          <w:color w:val="auto"/>
          <w:kern w:val="2"/>
          <w:sz w:val="24"/>
          <w:szCs w:val="24"/>
        </w:rPr>
        <w:t>を参照し、住民税の</w:t>
      </w:r>
      <w:r w:rsidR="00D6000F" w:rsidRPr="00280B70">
        <w:rPr>
          <w:rFonts w:ascii="ＭＳ 明朝" w:eastAsia="ＭＳ 明朝" w:hAnsi="ＭＳ 明朝" w:cs="Times New Roman"/>
          <w:color w:val="auto"/>
          <w:kern w:val="2"/>
          <w:sz w:val="24"/>
          <w:szCs w:val="24"/>
        </w:rPr>
        <w:t>決定</w:t>
      </w:r>
      <w:r w:rsidRPr="00280B70">
        <w:rPr>
          <w:rFonts w:ascii="ＭＳ 明朝" w:eastAsia="ＭＳ 明朝" w:hAnsi="ＭＳ 明朝" w:cs="Times New Roman"/>
          <w:color w:val="auto"/>
          <w:kern w:val="2"/>
          <w:sz w:val="24"/>
          <w:szCs w:val="24"/>
        </w:rPr>
        <w:t>方法</w:t>
      </w:r>
      <w:r w:rsidR="00D6000F" w:rsidRPr="00280B70">
        <w:rPr>
          <w:rFonts w:ascii="ＭＳ 明朝" w:eastAsia="ＭＳ 明朝" w:hAnsi="ＭＳ 明朝" w:cs="Times New Roman"/>
          <w:color w:val="auto"/>
          <w:kern w:val="2"/>
          <w:sz w:val="24"/>
          <w:szCs w:val="24"/>
        </w:rPr>
        <w:t>を例</w:t>
      </w:r>
      <w:r w:rsidR="00DF1468" w:rsidRPr="00280B70">
        <w:rPr>
          <w:rFonts w:ascii="ＭＳ 明朝" w:eastAsia="ＭＳ 明朝" w:hAnsi="ＭＳ 明朝" w:cs="Times New Roman"/>
          <w:color w:val="auto"/>
          <w:kern w:val="2"/>
          <w:sz w:val="24"/>
          <w:szCs w:val="24"/>
        </w:rPr>
        <w:t>として</w:t>
      </w:r>
      <w:r w:rsidRPr="00280B70">
        <w:rPr>
          <w:rFonts w:ascii="ＭＳ 明朝" w:eastAsia="ＭＳ 明朝" w:hAnsi="ＭＳ 明朝" w:cs="Times New Roman"/>
          <w:color w:val="auto"/>
          <w:kern w:val="2"/>
          <w:sz w:val="24"/>
          <w:szCs w:val="24"/>
        </w:rPr>
        <w:t>家計急変後の住民税所得割</w:t>
      </w:r>
      <w:r w:rsidR="000D3404" w:rsidRPr="00280B70">
        <w:rPr>
          <w:rFonts w:ascii="ＭＳ 明朝" w:eastAsia="ＭＳ 明朝" w:hAnsi="ＭＳ 明朝" w:cs="Times New Roman"/>
          <w:color w:val="auto"/>
          <w:kern w:val="2"/>
          <w:sz w:val="24"/>
          <w:szCs w:val="24"/>
        </w:rPr>
        <w:t>額</w:t>
      </w:r>
      <w:r w:rsidR="00D6000F" w:rsidRPr="00280B70">
        <w:rPr>
          <w:rFonts w:ascii="ＭＳ 明朝" w:eastAsia="ＭＳ 明朝" w:hAnsi="ＭＳ 明朝" w:cs="Times New Roman"/>
          <w:color w:val="auto"/>
          <w:kern w:val="2"/>
          <w:sz w:val="24"/>
          <w:szCs w:val="24"/>
        </w:rPr>
        <w:t>に相当する額</w:t>
      </w:r>
      <w:r w:rsidRPr="00280B70">
        <w:rPr>
          <w:rFonts w:ascii="ＭＳ 明朝" w:eastAsia="ＭＳ 明朝" w:hAnsi="ＭＳ 明朝" w:cs="Times New Roman"/>
          <w:color w:val="auto"/>
          <w:kern w:val="2"/>
          <w:sz w:val="24"/>
          <w:szCs w:val="24"/>
        </w:rPr>
        <w:t>を計算すること。</w:t>
      </w:r>
    </w:p>
    <w:p w14:paraId="1ECF4CD9" w14:textId="77777777" w:rsidR="00D431B2" w:rsidRPr="00280B70" w:rsidRDefault="00D431B2" w:rsidP="00461C45">
      <w:pPr>
        <w:overflowPunct/>
        <w:adjustRightInd w:val="0"/>
        <w:ind w:left="480" w:hangingChars="200" w:hanging="480"/>
        <w:textAlignment w:val="auto"/>
        <w:rPr>
          <w:rFonts w:ascii="ＭＳ 明朝" w:eastAsia="ＭＳ 明朝" w:hAnsi="ＭＳ 明朝" w:cs="Times New Roman" w:hint="default"/>
          <w:color w:val="auto"/>
          <w:kern w:val="2"/>
          <w:sz w:val="24"/>
          <w:szCs w:val="24"/>
        </w:rPr>
      </w:pPr>
    </w:p>
    <w:p w14:paraId="77313960" w14:textId="77777777" w:rsidR="000B5C35" w:rsidRPr="00280B70" w:rsidRDefault="00264984" w:rsidP="00264984">
      <w:pPr>
        <w:overflowPunct/>
        <w:textAlignment w:val="auto"/>
        <w:rPr>
          <w:rFonts w:ascii="ＭＳ ゴシック" w:eastAsia="ＭＳ ゴシック" w:hAnsi="ＭＳ ゴシック" w:cs="Times New Roman" w:hint="default"/>
          <w:color w:val="auto"/>
          <w:kern w:val="2"/>
          <w:szCs w:val="22"/>
        </w:rPr>
      </w:pPr>
      <w:r w:rsidRPr="00280B70">
        <w:rPr>
          <w:rFonts w:ascii="ＭＳ ゴシック" w:eastAsia="ＭＳ ゴシック" w:hAnsi="ＭＳ ゴシック" w:cs="Times New Roman"/>
          <w:color w:val="auto"/>
          <w:kern w:val="2"/>
          <w:szCs w:val="22"/>
        </w:rPr>
        <w:t>【別表１】</w:t>
      </w:r>
    </w:p>
    <w:p w14:paraId="77313961" w14:textId="77777777" w:rsidR="00F475BF" w:rsidRPr="00280B70" w:rsidRDefault="00F475BF" w:rsidP="00B17846">
      <w:pPr>
        <w:overflowPunct/>
        <w:spacing w:line="180" w:lineRule="exact"/>
        <w:textAlignment w:val="auto"/>
        <w:rPr>
          <w:rFonts w:ascii="ＭＳ 明朝" w:eastAsia="ＭＳ 明朝" w:hAnsi="ＭＳ 明朝" w:cs="Times New Roman" w:hint="default"/>
          <w:color w:val="auto"/>
          <w:kern w:val="2"/>
          <w:sz w:val="24"/>
          <w:szCs w:val="22"/>
        </w:rPr>
      </w:pPr>
    </w:p>
    <w:tbl>
      <w:tblPr>
        <w:tblStyle w:val="a8"/>
        <w:tblW w:w="0" w:type="auto"/>
        <w:tblInd w:w="137" w:type="dxa"/>
        <w:tblLook w:val="04A0" w:firstRow="1" w:lastRow="0" w:firstColumn="1" w:lastColumn="0" w:noHBand="0" w:noVBand="1"/>
      </w:tblPr>
      <w:tblGrid>
        <w:gridCol w:w="709"/>
        <w:gridCol w:w="5528"/>
        <w:gridCol w:w="2120"/>
      </w:tblGrid>
      <w:tr w:rsidR="00280B70" w:rsidRPr="00280B70" w14:paraId="77313965" w14:textId="77777777" w:rsidTr="004B3D1C">
        <w:trPr>
          <w:trHeight w:val="76"/>
        </w:trPr>
        <w:tc>
          <w:tcPr>
            <w:tcW w:w="709" w:type="dxa"/>
            <w:tcBorders>
              <w:bottom w:val="double" w:sz="4" w:space="0" w:color="auto"/>
            </w:tcBorders>
          </w:tcPr>
          <w:p w14:paraId="77313962"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記号</w:t>
            </w:r>
          </w:p>
        </w:tc>
        <w:tc>
          <w:tcPr>
            <w:tcW w:w="5528" w:type="dxa"/>
            <w:tcBorders>
              <w:bottom w:val="double" w:sz="4" w:space="0" w:color="auto"/>
            </w:tcBorders>
          </w:tcPr>
          <w:p w14:paraId="77313963" w14:textId="77777777" w:rsidR="0081051F" w:rsidRPr="00280B70" w:rsidRDefault="00A62DC0"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必</w:t>
            </w:r>
            <w:r w:rsidR="009236F9" w:rsidRPr="00280B70">
              <w:rPr>
                <w:rFonts w:ascii="ＭＳ 明朝" w:eastAsia="ＭＳ 明朝" w:hAnsi="ＭＳ 明朝" w:cs="Times New Roman"/>
                <w:color w:val="auto"/>
                <w:kern w:val="2"/>
                <w:szCs w:val="22"/>
              </w:rPr>
              <w:t xml:space="preserve">　</w:t>
            </w:r>
            <w:r w:rsidRPr="00280B70">
              <w:rPr>
                <w:rFonts w:ascii="ＭＳ 明朝" w:eastAsia="ＭＳ 明朝" w:hAnsi="ＭＳ 明朝" w:cs="Times New Roman"/>
                <w:color w:val="auto"/>
                <w:kern w:val="2"/>
                <w:szCs w:val="22"/>
              </w:rPr>
              <w:t>要</w:t>
            </w:r>
            <w:r w:rsidR="009236F9" w:rsidRPr="00280B70">
              <w:rPr>
                <w:rFonts w:ascii="ＭＳ 明朝" w:eastAsia="ＭＳ 明朝" w:hAnsi="ＭＳ 明朝" w:cs="Times New Roman"/>
                <w:color w:val="auto"/>
                <w:kern w:val="2"/>
                <w:szCs w:val="22"/>
              </w:rPr>
              <w:t xml:space="preserve">　</w:t>
            </w:r>
            <w:r w:rsidRPr="00280B70">
              <w:rPr>
                <w:rFonts w:ascii="ＭＳ 明朝" w:eastAsia="ＭＳ 明朝" w:hAnsi="ＭＳ 明朝" w:cs="Times New Roman"/>
                <w:color w:val="auto"/>
                <w:kern w:val="2"/>
                <w:szCs w:val="22"/>
              </w:rPr>
              <w:t>書</w:t>
            </w:r>
            <w:r w:rsidR="009236F9" w:rsidRPr="00280B70">
              <w:rPr>
                <w:rFonts w:ascii="ＭＳ 明朝" w:eastAsia="ＭＳ 明朝" w:hAnsi="ＭＳ 明朝" w:cs="Times New Roman"/>
                <w:color w:val="auto"/>
                <w:kern w:val="2"/>
                <w:szCs w:val="22"/>
              </w:rPr>
              <w:t xml:space="preserve">　</w:t>
            </w:r>
            <w:r w:rsidRPr="00280B70">
              <w:rPr>
                <w:rFonts w:ascii="ＭＳ 明朝" w:eastAsia="ＭＳ 明朝" w:hAnsi="ＭＳ 明朝" w:cs="Times New Roman"/>
                <w:color w:val="auto"/>
                <w:kern w:val="2"/>
                <w:szCs w:val="22"/>
              </w:rPr>
              <w:t>類</w:t>
            </w:r>
            <w:r w:rsidR="009236F9" w:rsidRPr="00280B70">
              <w:rPr>
                <w:rFonts w:ascii="ＭＳ 明朝" w:eastAsia="ＭＳ 明朝" w:hAnsi="ＭＳ 明朝" w:cs="Times New Roman"/>
                <w:color w:val="auto"/>
                <w:kern w:val="2"/>
                <w:szCs w:val="22"/>
              </w:rPr>
              <w:t xml:space="preserve">　</w:t>
            </w:r>
            <w:r w:rsidRPr="00280B70">
              <w:rPr>
                <w:rFonts w:ascii="ＭＳ 明朝" w:eastAsia="ＭＳ 明朝" w:hAnsi="ＭＳ 明朝" w:cs="Times New Roman"/>
                <w:color w:val="auto"/>
                <w:kern w:val="2"/>
                <w:szCs w:val="22"/>
              </w:rPr>
              <w:t>の</w:t>
            </w:r>
            <w:r w:rsidR="009236F9" w:rsidRPr="00280B70">
              <w:rPr>
                <w:rFonts w:ascii="ＭＳ 明朝" w:eastAsia="ＭＳ 明朝" w:hAnsi="ＭＳ 明朝" w:cs="Times New Roman"/>
                <w:color w:val="auto"/>
                <w:kern w:val="2"/>
                <w:szCs w:val="22"/>
              </w:rPr>
              <w:t xml:space="preserve">　</w:t>
            </w:r>
            <w:r w:rsidRPr="00280B70">
              <w:rPr>
                <w:rFonts w:ascii="ＭＳ 明朝" w:eastAsia="ＭＳ 明朝" w:hAnsi="ＭＳ 明朝" w:cs="Times New Roman"/>
                <w:color w:val="auto"/>
                <w:kern w:val="2"/>
                <w:szCs w:val="22"/>
              </w:rPr>
              <w:t>例</w:t>
            </w:r>
          </w:p>
        </w:tc>
        <w:tc>
          <w:tcPr>
            <w:tcW w:w="2120" w:type="dxa"/>
            <w:tcBorders>
              <w:bottom w:val="double" w:sz="4" w:space="0" w:color="auto"/>
            </w:tcBorders>
          </w:tcPr>
          <w:p w14:paraId="77313964" w14:textId="77777777" w:rsidR="0081051F" w:rsidRPr="00280B70" w:rsidRDefault="00952C48"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留意事項</w:t>
            </w:r>
          </w:p>
        </w:tc>
      </w:tr>
      <w:tr w:rsidR="00280B70" w:rsidRPr="00280B70" w14:paraId="77313969" w14:textId="77777777" w:rsidTr="004B3D1C">
        <w:tc>
          <w:tcPr>
            <w:tcW w:w="709" w:type="dxa"/>
            <w:tcBorders>
              <w:top w:val="double" w:sz="4" w:space="0" w:color="auto"/>
            </w:tcBorders>
          </w:tcPr>
          <w:p w14:paraId="77313966"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Ａ</w:t>
            </w:r>
          </w:p>
        </w:tc>
        <w:tc>
          <w:tcPr>
            <w:tcW w:w="5528" w:type="dxa"/>
            <w:tcBorders>
              <w:top w:val="double" w:sz="4" w:space="0" w:color="auto"/>
            </w:tcBorders>
          </w:tcPr>
          <w:p w14:paraId="77313967" w14:textId="77777777" w:rsidR="00322610" w:rsidRPr="00280B70" w:rsidRDefault="00A62DC0"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課税証明書</w:t>
            </w:r>
          </w:p>
        </w:tc>
        <w:tc>
          <w:tcPr>
            <w:tcW w:w="2120" w:type="dxa"/>
            <w:tcBorders>
              <w:top w:val="double" w:sz="4" w:space="0" w:color="auto"/>
            </w:tcBorders>
          </w:tcPr>
          <w:p w14:paraId="77313968" w14:textId="77777777" w:rsidR="0081051F" w:rsidRPr="00280B70" w:rsidRDefault="00AE4F7F"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（※１）</w:t>
            </w:r>
          </w:p>
        </w:tc>
      </w:tr>
      <w:tr w:rsidR="00280B70" w:rsidRPr="00280B70" w14:paraId="7731396F" w14:textId="77777777" w:rsidTr="00181D1D">
        <w:tc>
          <w:tcPr>
            <w:tcW w:w="709" w:type="dxa"/>
          </w:tcPr>
          <w:p w14:paraId="7731396A"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Ｂ</w:t>
            </w:r>
          </w:p>
        </w:tc>
        <w:tc>
          <w:tcPr>
            <w:tcW w:w="5528" w:type="dxa"/>
          </w:tcPr>
          <w:p w14:paraId="7731396B" w14:textId="77777777" w:rsidR="00976228" w:rsidRPr="00280B70" w:rsidRDefault="00A62DC0"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離職票</w:t>
            </w:r>
          </w:p>
          <w:p w14:paraId="7731396C" w14:textId="77777777" w:rsidR="00976228" w:rsidRPr="00280B70" w:rsidRDefault="00A62DC0"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雇用保険受給資格者証</w:t>
            </w:r>
          </w:p>
          <w:p w14:paraId="7731396D" w14:textId="77777777" w:rsidR="0081051F" w:rsidRPr="00280B70" w:rsidRDefault="00A62DC0"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解雇通知書</w:t>
            </w:r>
          </w:p>
        </w:tc>
        <w:tc>
          <w:tcPr>
            <w:tcW w:w="2120" w:type="dxa"/>
          </w:tcPr>
          <w:p w14:paraId="7731396E" w14:textId="77777777" w:rsidR="0081051F" w:rsidRPr="00280B70" w:rsidRDefault="0081051F" w:rsidP="005C6D39">
            <w:pPr>
              <w:overflowPunct/>
              <w:spacing w:line="340" w:lineRule="exact"/>
              <w:textAlignment w:val="auto"/>
              <w:rPr>
                <w:rFonts w:ascii="ＭＳ 明朝" w:eastAsia="ＭＳ 明朝" w:hAnsi="ＭＳ 明朝" w:cs="Times New Roman" w:hint="default"/>
                <w:color w:val="auto"/>
                <w:kern w:val="2"/>
                <w:szCs w:val="22"/>
              </w:rPr>
            </w:pPr>
          </w:p>
        </w:tc>
      </w:tr>
      <w:tr w:rsidR="00280B70" w:rsidRPr="00280B70" w14:paraId="77313973" w14:textId="77777777" w:rsidTr="00181D1D">
        <w:tc>
          <w:tcPr>
            <w:tcW w:w="709" w:type="dxa"/>
          </w:tcPr>
          <w:p w14:paraId="77313970"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Ｃ</w:t>
            </w:r>
          </w:p>
        </w:tc>
        <w:tc>
          <w:tcPr>
            <w:tcW w:w="5528" w:type="dxa"/>
          </w:tcPr>
          <w:p w14:paraId="77313971" w14:textId="77777777" w:rsidR="0081051F" w:rsidRPr="00280B70" w:rsidRDefault="00C83891"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給与見込証明書</w:t>
            </w:r>
          </w:p>
        </w:tc>
        <w:tc>
          <w:tcPr>
            <w:tcW w:w="2120" w:type="dxa"/>
          </w:tcPr>
          <w:p w14:paraId="77313972" w14:textId="77777777" w:rsidR="0081051F" w:rsidRPr="00280B70" w:rsidRDefault="00C1514E"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（※２）</w:t>
            </w:r>
          </w:p>
        </w:tc>
      </w:tr>
      <w:tr w:rsidR="00280B70" w:rsidRPr="00280B70" w14:paraId="77313977" w14:textId="77777777" w:rsidTr="00181D1D">
        <w:tc>
          <w:tcPr>
            <w:tcW w:w="709" w:type="dxa"/>
          </w:tcPr>
          <w:p w14:paraId="77313974"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Ｄ</w:t>
            </w:r>
          </w:p>
        </w:tc>
        <w:tc>
          <w:tcPr>
            <w:tcW w:w="5528" w:type="dxa"/>
          </w:tcPr>
          <w:p w14:paraId="77313975" w14:textId="77777777" w:rsidR="0081051F" w:rsidRPr="00280B70" w:rsidRDefault="00C602DB"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給与明細書</w:t>
            </w:r>
          </w:p>
        </w:tc>
        <w:tc>
          <w:tcPr>
            <w:tcW w:w="2120" w:type="dxa"/>
          </w:tcPr>
          <w:p w14:paraId="77313976" w14:textId="77777777" w:rsidR="0081051F" w:rsidRPr="00280B70" w:rsidRDefault="00446A29"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（※３）</w:t>
            </w:r>
            <w:r w:rsidR="00BA2541" w:rsidRPr="00280B70">
              <w:rPr>
                <w:rFonts w:ascii="ＭＳ 明朝" w:eastAsia="ＭＳ 明朝" w:hAnsi="ＭＳ 明朝" w:cs="Times New Roman"/>
                <w:color w:val="auto"/>
                <w:kern w:val="2"/>
                <w:szCs w:val="22"/>
              </w:rPr>
              <w:t>（※４）</w:t>
            </w:r>
          </w:p>
        </w:tc>
      </w:tr>
      <w:tr w:rsidR="00280B70" w:rsidRPr="00280B70" w14:paraId="7731397C" w14:textId="77777777" w:rsidTr="00181D1D">
        <w:tc>
          <w:tcPr>
            <w:tcW w:w="709" w:type="dxa"/>
          </w:tcPr>
          <w:p w14:paraId="77313978"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Ｅ</w:t>
            </w:r>
          </w:p>
        </w:tc>
        <w:tc>
          <w:tcPr>
            <w:tcW w:w="5528" w:type="dxa"/>
          </w:tcPr>
          <w:p w14:paraId="77313979" w14:textId="77777777" w:rsidR="00976228" w:rsidRPr="00280B70" w:rsidRDefault="00C602DB"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破産宣告通知書</w:t>
            </w:r>
          </w:p>
          <w:p w14:paraId="7731397A" w14:textId="77777777" w:rsidR="0081051F" w:rsidRPr="00280B70" w:rsidRDefault="00C602DB"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廃業等届出書</w:t>
            </w:r>
          </w:p>
        </w:tc>
        <w:tc>
          <w:tcPr>
            <w:tcW w:w="2120" w:type="dxa"/>
          </w:tcPr>
          <w:p w14:paraId="7731397B" w14:textId="77777777" w:rsidR="0081051F" w:rsidRPr="00280B70" w:rsidRDefault="0081051F" w:rsidP="005C6D39">
            <w:pPr>
              <w:overflowPunct/>
              <w:spacing w:line="340" w:lineRule="exact"/>
              <w:textAlignment w:val="auto"/>
              <w:rPr>
                <w:rFonts w:ascii="ＭＳ 明朝" w:eastAsia="ＭＳ 明朝" w:hAnsi="ＭＳ 明朝" w:cs="Times New Roman" w:hint="default"/>
                <w:color w:val="auto"/>
                <w:kern w:val="2"/>
                <w:szCs w:val="22"/>
              </w:rPr>
            </w:pPr>
          </w:p>
        </w:tc>
      </w:tr>
      <w:tr w:rsidR="00280B70" w:rsidRPr="00280B70" w14:paraId="77313980" w14:textId="77777777" w:rsidTr="00181D1D">
        <w:tc>
          <w:tcPr>
            <w:tcW w:w="709" w:type="dxa"/>
          </w:tcPr>
          <w:p w14:paraId="7731397D" w14:textId="77777777" w:rsidR="0081051F" w:rsidRPr="00280B70" w:rsidRDefault="0081051F"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Ｆ</w:t>
            </w:r>
          </w:p>
        </w:tc>
        <w:tc>
          <w:tcPr>
            <w:tcW w:w="5528" w:type="dxa"/>
          </w:tcPr>
          <w:p w14:paraId="7731397E" w14:textId="77777777" w:rsidR="0081051F" w:rsidRPr="00280B70" w:rsidRDefault="00C602DB"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976228" w:rsidRPr="00280B70">
              <w:rPr>
                <w:rFonts w:ascii="ＭＳ 明朝" w:eastAsia="ＭＳ 明朝" w:hAnsi="ＭＳ 明朝" w:cs="Times New Roman"/>
                <w:color w:val="auto"/>
                <w:kern w:val="2"/>
                <w:szCs w:val="22"/>
              </w:rPr>
              <w:t>税理士または公認会計士による所得見込証明書</w:t>
            </w:r>
          </w:p>
        </w:tc>
        <w:tc>
          <w:tcPr>
            <w:tcW w:w="2120" w:type="dxa"/>
          </w:tcPr>
          <w:p w14:paraId="7731397F" w14:textId="77777777" w:rsidR="00142F99" w:rsidRPr="00280B70" w:rsidRDefault="00C1514E"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（※２）</w:t>
            </w:r>
          </w:p>
        </w:tc>
      </w:tr>
      <w:tr w:rsidR="00F909A9" w:rsidRPr="00280B70" w14:paraId="77313987" w14:textId="77777777" w:rsidTr="00181D1D">
        <w:tc>
          <w:tcPr>
            <w:tcW w:w="709" w:type="dxa"/>
          </w:tcPr>
          <w:p w14:paraId="77313981" w14:textId="77777777" w:rsidR="003219D5" w:rsidRPr="00280B70" w:rsidRDefault="003219D5" w:rsidP="005C6D39">
            <w:pPr>
              <w:overflowPunct/>
              <w:spacing w:line="340" w:lineRule="exa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Ｇ</w:t>
            </w:r>
          </w:p>
        </w:tc>
        <w:tc>
          <w:tcPr>
            <w:tcW w:w="5528" w:type="dxa"/>
          </w:tcPr>
          <w:p w14:paraId="77313982" w14:textId="77777777" w:rsidR="008766EA" w:rsidRPr="00280B70" w:rsidRDefault="008766EA" w:rsidP="005C6D39">
            <w:pPr>
              <w:overflowPunct/>
              <w:spacing w:line="340" w:lineRule="exact"/>
              <w:ind w:left="22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〔収入減の場合〕</w:t>
            </w:r>
          </w:p>
          <w:p w14:paraId="77313983" w14:textId="77777777" w:rsidR="003219D5" w:rsidRPr="00280B70" w:rsidRDefault="00967569" w:rsidP="005C6D39">
            <w:pPr>
              <w:overflowPunct/>
              <w:spacing w:line="340" w:lineRule="exact"/>
              <w:ind w:left="22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・前年の確定申告書</w:t>
            </w:r>
            <w:r w:rsidR="003A5A4F" w:rsidRPr="00280B70">
              <w:rPr>
                <w:rFonts w:ascii="ＭＳ 明朝" w:eastAsia="ＭＳ 明朝" w:hAnsi="ＭＳ 明朝" w:cs="Times New Roman"/>
                <w:color w:val="auto"/>
                <w:kern w:val="2"/>
                <w:szCs w:val="22"/>
              </w:rPr>
              <w:t>及び家計急変後の収入（売上）や経費</w:t>
            </w:r>
            <w:r w:rsidR="007F5ADA" w:rsidRPr="00280B70">
              <w:rPr>
                <w:rFonts w:ascii="ＭＳ 明朝" w:eastAsia="ＭＳ 明朝" w:hAnsi="ＭＳ 明朝" w:cs="Times New Roman"/>
                <w:color w:val="auto"/>
                <w:kern w:val="2"/>
                <w:szCs w:val="22"/>
              </w:rPr>
              <w:t>等</w:t>
            </w:r>
            <w:r w:rsidR="003A5A4F" w:rsidRPr="00280B70">
              <w:rPr>
                <w:rFonts w:ascii="ＭＳ 明朝" w:eastAsia="ＭＳ 明朝" w:hAnsi="ＭＳ 明朝" w:cs="Times New Roman"/>
                <w:color w:val="auto"/>
                <w:kern w:val="2"/>
                <w:szCs w:val="22"/>
              </w:rPr>
              <w:t>がわかる帳簿等</w:t>
            </w:r>
          </w:p>
          <w:p w14:paraId="77313984" w14:textId="77777777" w:rsidR="008766EA" w:rsidRPr="00280B70" w:rsidRDefault="008766EA" w:rsidP="005C6D39">
            <w:pPr>
              <w:overflowPunct/>
              <w:spacing w:line="340" w:lineRule="exact"/>
              <w:ind w:left="22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〔起業した場合等〕</w:t>
            </w:r>
          </w:p>
          <w:p w14:paraId="77313985" w14:textId="77777777" w:rsidR="008766EA" w:rsidRPr="00280B70" w:rsidRDefault="008766EA" w:rsidP="005C6D39">
            <w:pPr>
              <w:overflowPunct/>
              <w:spacing w:line="340" w:lineRule="exact"/>
              <w:ind w:left="22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・見込まれる収入や経費</w:t>
            </w:r>
            <w:r w:rsidR="008B64EA" w:rsidRPr="00280B70">
              <w:rPr>
                <w:rFonts w:ascii="ＭＳ 明朝" w:eastAsia="ＭＳ 明朝" w:hAnsi="ＭＳ 明朝" w:cs="Times New Roman"/>
                <w:color w:val="auto"/>
                <w:kern w:val="2"/>
                <w:szCs w:val="22"/>
              </w:rPr>
              <w:t>等</w:t>
            </w:r>
            <w:r w:rsidRPr="00280B70">
              <w:rPr>
                <w:rFonts w:ascii="ＭＳ 明朝" w:eastAsia="ＭＳ 明朝" w:hAnsi="ＭＳ 明朝" w:cs="Times New Roman"/>
                <w:color w:val="auto"/>
                <w:kern w:val="2"/>
                <w:szCs w:val="22"/>
              </w:rPr>
              <w:t>を明らかにした書類</w:t>
            </w:r>
          </w:p>
        </w:tc>
        <w:tc>
          <w:tcPr>
            <w:tcW w:w="2120" w:type="dxa"/>
          </w:tcPr>
          <w:p w14:paraId="77313986" w14:textId="77777777" w:rsidR="00610AE1" w:rsidRPr="00280B70" w:rsidRDefault="00446A29" w:rsidP="005C6D39">
            <w:pPr>
              <w:overflowPunct/>
              <w:spacing w:line="3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610AE1" w:rsidRPr="00280B70">
              <w:rPr>
                <w:rFonts w:ascii="ＭＳ 明朝" w:eastAsia="ＭＳ 明朝" w:hAnsi="ＭＳ 明朝" w:cs="Times New Roman"/>
                <w:color w:val="auto"/>
                <w:kern w:val="2"/>
                <w:szCs w:val="22"/>
              </w:rPr>
              <w:t>※３）</w:t>
            </w:r>
            <w:r w:rsidR="00A07EB3" w:rsidRPr="00280B70">
              <w:rPr>
                <w:rFonts w:ascii="ＭＳ 明朝" w:eastAsia="ＭＳ 明朝" w:hAnsi="ＭＳ 明朝" w:cs="Times New Roman"/>
                <w:color w:val="auto"/>
                <w:kern w:val="2"/>
                <w:szCs w:val="22"/>
              </w:rPr>
              <w:t>（</w:t>
            </w:r>
            <w:r w:rsidR="00BA2541" w:rsidRPr="00280B70">
              <w:rPr>
                <w:rFonts w:ascii="ＭＳ 明朝" w:eastAsia="ＭＳ 明朝" w:hAnsi="ＭＳ 明朝" w:cs="Times New Roman"/>
                <w:color w:val="auto"/>
                <w:kern w:val="2"/>
                <w:szCs w:val="22"/>
              </w:rPr>
              <w:t>※５</w:t>
            </w:r>
            <w:r w:rsidR="00A07EB3" w:rsidRPr="00280B70">
              <w:rPr>
                <w:rFonts w:ascii="ＭＳ 明朝" w:eastAsia="ＭＳ 明朝" w:hAnsi="ＭＳ 明朝" w:cs="Times New Roman"/>
                <w:color w:val="auto"/>
                <w:kern w:val="2"/>
                <w:szCs w:val="22"/>
              </w:rPr>
              <w:t>）</w:t>
            </w:r>
          </w:p>
        </w:tc>
      </w:tr>
    </w:tbl>
    <w:p w14:paraId="77313988" w14:textId="77777777" w:rsidR="00264984" w:rsidRPr="00280B70" w:rsidRDefault="00264984" w:rsidP="00BC157B">
      <w:pPr>
        <w:overflowPunct/>
        <w:spacing w:line="180" w:lineRule="exact"/>
        <w:textAlignment w:val="auto"/>
        <w:rPr>
          <w:rFonts w:ascii="ＭＳ 明朝" w:eastAsia="ＭＳ 明朝" w:hAnsi="ＭＳ 明朝" w:cs="Times New Roman" w:hint="default"/>
          <w:color w:val="auto"/>
          <w:kern w:val="2"/>
          <w:sz w:val="24"/>
          <w:szCs w:val="22"/>
        </w:rPr>
      </w:pPr>
    </w:p>
    <w:p w14:paraId="77313989" w14:textId="77777777" w:rsidR="00264984" w:rsidRPr="00280B70" w:rsidRDefault="00AE4F7F" w:rsidP="00FE2BDE">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（※１）</w:t>
      </w:r>
      <w:r w:rsidR="00322610" w:rsidRPr="00280B70">
        <w:rPr>
          <w:rFonts w:ascii="ＭＳ 明朝" w:eastAsia="ＭＳ 明朝" w:hAnsi="ＭＳ 明朝" w:cs="Times New Roman"/>
          <w:color w:val="auto"/>
          <w:kern w:val="2"/>
          <w:szCs w:val="22"/>
        </w:rPr>
        <w:t>申請者自身の収入状況に変化がない場合であっても、</w:t>
      </w:r>
      <w:r w:rsidR="00A62DC0" w:rsidRPr="00280B70">
        <w:rPr>
          <w:rFonts w:ascii="ＭＳ 明朝" w:eastAsia="ＭＳ 明朝" w:hAnsi="ＭＳ 明朝" w:cs="Times New Roman"/>
          <w:color w:val="auto"/>
          <w:kern w:val="2"/>
          <w:szCs w:val="22"/>
        </w:rPr>
        <w:t>子を扶養していた配偶者</w:t>
      </w:r>
      <w:r w:rsidR="00AE6765" w:rsidRPr="00280B70">
        <w:rPr>
          <w:rFonts w:ascii="ＭＳ 明朝" w:eastAsia="ＭＳ 明朝" w:hAnsi="ＭＳ 明朝" w:cs="Times New Roman"/>
          <w:color w:val="auto"/>
          <w:kern w:val="2"/>
          <w:szCs w:val="22"/>
        </w:rPr>
        <w:t>との離婚や、当該配偶者</w:t>
      </w:r>
      <w:r w:rsidR="00A62DC0" w:rsidRPr="00280B70">
        <w:rPr>
          <w:rFonts w:ascii="ＭＳ 明朝" w:eastAsia="ＭＳ 明朝" w:hAnsi="ＭＳ 明朝" w:cs="Times New Roman"/>
          <w:color w:val="auto"/>
          <w:kern w:val="2"/>
          <w:szCs w:val="22"/>
        </w:rPr>
        <w:t>の死亡等</w:t>
      </w:r>
      <w:r w:rsidR="00322610" w:rsidRPr="00280B70">
        <w:rPr>
          <w:rFonts w:ascii="ＭＳ 明朝" w:eastAsia="ＭＳ 明朝" w:hAnsi="ＭＳ 明朝" w:cs="Times New Roman"/>
          <w:color w:val="auto"/>
          <w:kern w:val="2"/>
          <w:szCs w:val="22"/>
        </w:rPr>
        <w:t>により申請者の扶養親族数が増加した場合は、</w:t>
      </w:r>
      <w:r w:rsidR="00A62DC0" w:rsidRPr="00280B70">
        <w:rPr>
          <w:rFonts w:ascii="ＭＳ 明朝" w:eastAsia="ＭＳ 明朝" w:hAnsi="ＭＳ 明朝" w:cs="Times New Roman"/>
          <w:color w:val="auto"/>
          <w:kern w:val="2"/>
          <w:szCs w:val="22"/>
        </w:rPr>
        <w:t>非課税相当となる可能性がある</w:t>
      </w:r>
      <w:r w:rsidR="00322610" w:rsidRPr="00280B70">
        <w:rPr>
          <w:rFonts w:ascii="ＭＳ 明朝" w:eastAsia="ＭＳ 明朝" w:hAnsi="ＭＳ 明朝" w:cs="Times New Roman"/>
          <w:color w:val="auto"/>
          <w:kern w:val="2"/>
          <w:szCs w:val="22"/>
        </w:rPr>
        <w:t>。</w:t>
      </w:r>
    </w:p>
    <w:p w14:paraId="7731398A" w14:textId="77777777" w:rsidR="00D87A5E" w:rsidRPr="00280B70" w:rsidRDefault="00AE4F7F" w:rsidP="00D87A5E">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（※２）</w:t>
      </w:r>
      <w:r w:rsidR="00B9227F" w:rsidRPr="00280B70">
        <w:rPr>
          <w:rFonts w:ascii="ＭＳ 明朝" w:eastAsia="ＭＳ 明朝" w:hAnsi="ＭＳ 明朝" w:cs="Times New Roman"/>
          <w:color w:val="auto"/>
          <w:kern w:val="2"/>
          <w:szCs w:val="22"/>
        </w:rPr>
        <w:t>申請月以降</w:t>
      </w:r>
      <w:r w:rsidR="00C1514E" w:rsidRPr="00280B70">
        <w:rPr>
          <w:rFonts w:ascii="ＭＳ 明朝" w:eastAsia="ＭＳ 明朝" w:hAnsi="ＭＳ 明朝" w:cs="Times New Roman"/>
          <w:color w:val="auto"/>
          <w:kern w:val="2"/>
          <w:szCs w:val="22"/>
        </w:rPr>
        <w:t>の</w:t>
      </w:r>
      <w:r w:rsidR="00B9227F" w:rsidRPr="00280B70">
        <w:rPr>
          <w:rFonts w:ascii="ＭＳ 明朝" w:eastAsia="ＭＳ 明朝" w:hAnsi="ＭＳ 明朝" w:cs="Times New Roman"/>
          <w:color w:val="auto"/>
          <w:kern w:val="2"/>
          <w:szCs w:val="22"/>
        </w:rPr>
        <w:t>年収</w:t>
      </w:r>
      <w:r w:rsidR="002D2CD1" w:rsidRPr="00280B70">
        <w:rPr>
          <w:rFonts w:ascii="ＭＳ 明朝" w:eastAsia="ＭＳ 明朝" w:hAnsi="ＭＳ 明朝" w:cs="Times New Roman"/>
          <w:color w:val="auto"/>
          <w:kern w:val="2"/>
          <w:szCs w:val="22"/>
        </w:rPr>
        <w:t>（所得）</w:t>
      </w:r>
      <w:r w:rsidR="00C1514E" w:rsidRPr="00280B70">
        <w:rPr>
          <w:rFonts w:ascii="ＭＳ 明朝" w:eastAsia="ＭＳ 明朝" w:hAnsi="ＭＳ 明朝" w:cs="Times New Roman"/>
          <w:color w:val="auto"/>
          <w:kern w:val="2"/>
          <w:szCs w:val="22"/>
        </w:rPr>
        <w:t>を</w:t>
      </w:r>
      <w:r w:rsidR="005F4DB9" w:rsidRPr="00280B70">
        <w:rPr>
          <w:rFonts w:ascii="ＭＳ 明朝" w:eastAsia="ＭＳ 明朝" w:hAnsi="ＭＳ 明朝" w:cs="Times New Roman"/>
          <w:color w:val="auto"/>
          <w:kern w:val="2"/>
          <w:szCs w:val="22"/>
        </w:rPr>
        <w:t>見込むこと。</w:t>
      </w:r>
    </w:p>
    <w:p w14:paraId="7731398B" w14:textId="77777777" w:rsidR="00D87A5E" w:rsidRPr="00280B70" w:rsidRDefault="00D87A5E" w:rsidP="00D87A5E">
      <w:pPr>
        <w:overflowPunct/>
        <w:spacing w:line="300" w:lineRule="exact"/>
        <w:ind w:leftChars="250" w:left="550" w:firstLineChars="100" w:firstLine="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なお、税理士または公認会計士による証明書は、所得見込額のみでなく、その積算根拠（収入や経費の内訳等）を</w:t>
      </w:r>
      <w:r w:rsidR="00B446A8" w:rsidRPr="00280B70">
        <w:rPr>
          <w:rFonts w:ascii="ＭＳ 明朝" w:eastAsia="ＭＳ 明朝" w:hAnsi="ＭＳ 明朝" w:cs="Times New Roman"/>
          <w:color w:val="auto"/>
          <w:kern w:val="2"/>
          <w:szCs w:val="22"/>
        </w:rPr>
        <w:t>明らかにしたものとすること。</w:t>
      </w:r>
    </w:p>
    <w:p w14:paraId="7731398C" w14:textId="77777777" w:rsidR="00DE7BC0" w:rsidRPr="00280B70" w:rsidRDefault="00446A29" w:rsidP="005256B1">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（※３）</w:t>
      </w:r>
      <w:r w:rsidR="00D82782" w:rsidRPr="00280B70">
        <w:rPr>
          <w:rFonts w:ascii="ＭＳ 明朝" w:eastAsia="ＭＳ 明朝" w:hAnsi="ＭＳ 明朝" w:cs="Times New Roman"/>
          <w:color w:val="auto"/>
          <w:kern w:val="2"/>
          <w:szCs w:val="22"/>
        </w:rPr>
        <w:t>少なくとも</w:t>
      </w:r>
      <w:r w:rsidR="00A614B8" w:rsidRPr="00280B70">
        <w:rPr>
          <w:rFonts w:ascii="ＭＳ 明朝" w:eastAsia="ＭＳ 明朝" w:hAnsi="ＭＳ 明朝" w:cs="Times New Roman"/>
          <w:color w:val="auto"/>
          <w:kern w:val="2"/>
          <w:szCs w:val="22"/>
        </w:rPr>
        <w:t>３か月分の</w:t>
      </w:r>
      <w:r w:rsidR="00D82782" w:rsidRPr="00280B70">
        <w:rPr>
          <w:rFonts w:ascii="ＭＳ 明朝" w:eastAsia="ＭＳ 明朝" w:hAnsi="ＭＳ 明朝" w:cs="Times New Roman"/>
          <w:color w:val="auto"/>
          <w:kern w:val="2"/>
          <w:szCs w:val="22"/>
        </w:rPr>
        <w:t>給与</w:t>
      </w:r>
      <w:r w:rsidR="005941DE" w:rsidRPr="00280B70">
        <w:rPr>
          <w:rFonts w:ascii="ＭＳ 明朝" w:eastAsia="ＭＳ 明朝" w:hAnsi="ＭＳ 明朝" w:cs="Times New Roman"/>
          <w:color w:val="auto"/>
          <w:kern w:val="2"/>
          <w:szCs w:val="22"/>
        </w:rPr>
        <w:t>明細</w:t>
      </w:r>
      <w:r w:rsidR="00D82782" w:rsidRPr="00280B70">
        <w:rPr>
          <w:rFonts w:ascii="ＭＳ 明朝" w:eastAsia="ＭＳ 明朝" w:hAnsi="ＭＳ 明朝" w:cs="Times New Roman"/>
          <w:color w:val="auto"/>
          <w:kern w:val="2"/>
          <w:szCs w:val="22"/>
        </w:rPr>
        <w:t>書</w:t>
      </w:r>
      <w:r w:rsidR="00E03EEF" w:rsidRPr="00280B70">
        <w:rPr>
          <w:rFonts w:ascii="ＭＳ 明朝" w:eastAsia="ＭＳ 明朝" w:hAnsi="ＭＳ 明朝" w:cs="Times New Roman"/>
          <w:color w:val="auto"/>
          <w:kern w:val="2"/>
          <w:szCs w:val="22"/>
        </w:rPr>
        <w:t>や帳簿</w:t>
      </w:r>
      <w:r w:rsidR="005941DE" w:rsidRPr="00280B70">
        <w:rPr>
          <w:rFonts w:ascii="ＭＳ 明朝" w:eastAsia="ＭＳ 明朝" w:hAnsi="ＭＳ 明朝" w:cs="Times New Roman"/>
          <w:color w:val="auto"/>
          <w:kern w:val="2"/>
          <w:szCs w:val="22"/>
        </w:rPr>
        <w:t>等を</w:t>
      </w:r>
      <w:r w:rsidR="00A614B8" w:rsidRPr="00280B70">
        <w:rPr>
          <w:rFonts w:ascii="ＭＳ 明朝" w:eastAsia="ＭＳ 明朝" w:hAnsi="ＭＳ 明朝" w:cs="Times New Roman"/>
          <w:color w:val="auto"/>
          <w:kern w:val="2"/>
          <w:szCs w:val="22"/>
        </w:rPr>
        <w:t>提出すること。</w:t>
      </w:r>
    </w:p>
    <w:p w14:paraId="7731398D" w14:textId="77777777" w:rsidR="00487514" w:rsidRPr="00280B70" w:rsidRDefault="00487514" w:rsidP="00487514">
      <w:pPr>
        <w:overflowPunct/>
        <w:spacing w:line="300" w:lineRule="exact"/>
        <w:ind w:leftChars="250" w:left="550" w:firstLineChars="100" w:firstLine="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なお、収入減</w:t>
      </w:r>
      <w:r w:rsidR="00967569" w:rsidRPr="00280B70">
        <w:rPr>
          <w:rFonts w:ascii="ＭＳ 明朝" w:eastAsia="ＭＳ 明朝" w:hAnsi="ＭＳ 明朝" w:cs="Times New Roman"/>
          <w:color w:val="auto"/>
          <w:kern w:val="2"/>
          <w:szCs w:val="22"/>
        </w:rPr>
        <w:t>の要因</w:t>
      </w:r>
      <w:r w:rsidR="006334D5" w:rsidRPr="00280B70">
        <w:rPr>
          <w:rFonts w:ascii="ＭＳ 明朝" w:eastAsia="ＭＳ 明朝" w:hAnsi="ＭＳ 明朝" w:cs="Times New Roman"/>
          <w:color w:val="auto"/>
          <w:kern w:val="2"/>
          <w:szCs w:val="22"/>
        </w:rPr>
        <w:t>が</w:t>
      </w:r>
      <w:r w:rsidRPr="00280B70">
        <w:rPr>
          <w:rFonts w:ascii="ＭＳ 明朝" w:eastAsia="ＭＳ 明朝" w:hAnsi="ＭＳ 明朝" w:cs="Times New Roman"/>
          <w:color w:val="auto"/>
          <w:kern w:val="2"/>
          <w:szCs w:val="22"/>
        </w:rPr>
        <w:t>保護者等の</w:t>
      </w:r>
      <w:r w:rsidR="00BF6E3E" w:rsidRPr="00280B70">
        <w:rPr>
          <w:rFonts w:ascii="ＭＳ 明朝" w:eastAsia="ＭＳ 明朝" w:hAnsi="ＭＳ 明朝" w:cs="Times New Roman"/>
          <w:color w:val="auto"/>
          <w:kern w:val="2"/>
          <w:szCs w:val="22"/>
        </w:rPr>
        <w:t>病気や怪我等</w:t>
      </w:r>
      <w:r w:rsidR="00665BCD" w:rsidRPr="00280B70">
        <w:rPr>
          <w:rFonts w:ascii="ＭＳ 明朝" w:eastAsia="ＭＳ 明朝" w:hAnsi="ＭＳ 明朝" w:cs="Times New Roman"/>
          <w:color w:val="auto"/>
          <w:kern w:val="2"/>
          <w:szCs w:val="22"/>
        </w:rPr>
        <w:t>であって、</w:t>
      </w:r>
      <w:r w:rsidR="006334D5" w:rsidRPr="00280B70">
        <w:rPr>
          <w:rFonts w:ascii="ＭＳ 明朝" w:eastAsia="ＭＳ 明朝" w:hAnsi="ＭＳ 明朝" w:cs="Times New Roman"/>
          <w:color w:val="auto"/>
          <w:kern w:val="2"/>
          <w:szCs w:val="22"/>
        </w:rPr>
        <w:t>収入が減少する期間</w:t>
      </w:r>
      <w:r w:rsidR="00665BCD" w:rsidRPr="00280B70">
        <w:rPr>
          <w:rFonts w:ascii="ＭＳ 明朝" w:eastAsia="ＭＳ 明朝" w:hAnsi="ＭＳ 明朝" w:cs="Times New Roman"/>
          <w:color w:val="auto"/>
          <w:kern w:val="2"/>
          <w:szCs w:val="22"/>
        </w:rPr>
        <w:t>及び減少見込額</w:t>
      </w:r>
      <w:r w:rsidR="00BF6E3E" w:rsidRPr="00280B70">
        <w:rPr>
          <w:rFonts w:ascii="ＭＳ 明朝" w:eastAsia="ＭＳ 明朝" w:hAnsi="ＭＳ 明朝" w:cs="Times New Roman"/>
          <w:color w:val="auto"/>
          <w:kern w:val="2"/>
          <w:szCs w:val="22"/>
        </w:rPr>
        <w:t>を疾病の診断書等</w:t>
      </w:r>
      <w:r w:rsidR="00665BCD" w:rsidRPr="00280B70">
        <w:rPr>
          <w:rFonts w:ascii="ＭＳ 明朝" w:eastAsia="ＭＳ 明朝" w:hAnsi="ＭＳ 明朝" w:cs="Times New Roman"/>
          <w:color w:val="auto"/>
          <w:kern w:val="2"/>
          <w:szCs w:val="22"/>
        </w:rPr>
        <w:t>及び</w:t>
      </w:r>
      <w:r w:rsidR="00226A70" w:rsidRPr="00280B70">
        <w:rPr>
          <w:rFonts w:ascii="ＭＳ 明朝" w:eastAsia="ＭＳ 明朝" w:hAnsi="ＭＳ 明朝" w:cs="Times New Roman"/>
          <w:color w:val="auto"/>
          <w:kern w:val="2"/>
          <w:szCs w:val="22"/>
        </w:rPr>
        <w:t>就業規則等</w:t>
      </w:r>
      <w:r w:rsidR="00BF6E3E" w:rsidRPr="00280B70">
        <w:rPr>
          <w:rFonts w:ascii="ＭＳ 明朝" w:eastAsia="ＭＳ 明朝" w:hAnsi="ＭＳ 明朝" w:cs="Times New Roman"/>
          <w:color w:val="auto"/>
          <w:kern w:val="2"/>
          <w:szCs w:val="22"/>
        </w:rPr>
        <w:t>により</w:t>
      </w:r>
      <w:r w:rsidR="006334D5" w:rsidRPr="00280B70">
        <w:rPr>
          <w:rFonts w:ascii="ＭＳ 明朝" w:eastAsia="ＭＳ 明朝" w:hAnsi="ＭＳ 明朝" w:cs="Times New Roman"/>
          <w:color w:val="auto"/>
          <w:kern w:val="2"/>
          <w:szCs w:val="22"/>
        </w:rPr>
        <w:t>証明できる場合は、３</w:t>
      </w:r>
      <w:r w:rsidRPr="00280B70">
        <w:rPr>
          <w:rFonts w:ascii="ＭＳ 明朝" w:eastAsia="ＭＳ 明朝" w:hAnsi="ＭＳ 明朝" w:cs="Times New Roman"/>
          <w:color w:val="auto"/>
          <w:kern w:val="2"/>
          <w:szCs w:val="22"/>
        </w:rPr>
        <w:t>か月の経過を待たず申請することができる。</w:t>
      </w:r>
    </w:p>
    <w:p w14:paraId="7731398E" w14:textId="77777777" w:rsidR="00D82782" w:rsidRPr="00280B70" w:rsidRDefault="00DE7BC0" w:rsidP="005256B1">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（※４）</w:t>
      </w:r>
      <w:r w:rsidR="00D3212D" w:rsidRPr="00280B70">
        <w:rPr>
          <w:rFonts w:ascii="ＭＳ 明朝" w:eastAsia="ＭＳ 明朝" w:hAnsi="ＭＳ 明朝" w:cs="Times New Roman"/>
          <w:color w:val="auto"/>
          <w:kern w:val="2"/>
          <w:szCs w:val="22"/>
        </w:rPr>
        <w:t>年収</w:t>
      </w:r>
      <w:r w:rsidR="00D82782" w:rsidRPr="00280B70">
        <w:rPr>
          <w:rFonts w:ascii="ＭＳ 明朝" w:eastAsia="ＭＳ 明朝" w:hAnsi="ＭＳ 明朝" w:cs="Times New Roman"/>
          <w:color w:val="auto"/>
          <w:kern w:val="2"/>
          <w:szCs w:val="22"/>
        </w:rPr>
        <w:t>見込額は、</w:t>
      </w:r>
      <w:r w:rsidR="00532659" w:rsidRPr="00280B70">
        <w:rPr>
          <w:rFonts w:ascii="ＭＳ 明朝" w:eastAsia="ＭＳ 明朝" w:hAnsi="ＭＳ 明朝" w:cs="Times New Roman"/>
          <w:color w:val="auto"/>
          <w:kern w:val="2"/>
          <w:szCs w:val="22"/>
        </w:rPr>
        <w:t>（※３）</w:t>
      </w:r>
      <w:r w:rsidR="00967569" w:rsidRPr="00280B70">
        <w:rPr>
          <w:rFonts w:ascii="ＭＳ 明朝" w:eastAsia="ＭＳ 明朝" w:hAnsi="ＭＳ 明朝" w:cs="Times New Roman"/>
          <w:color w:val="auto"/>
          <w:kern w:val="2"/>
          <w:szCs w:val="22"/>
        </w:rPr>
        <w:t>の</w:t>
      </w:r>
      <w:r w:rsidR="00D82782" w:rsidRPr="00280B70">
        <w:rPr>
          <w:rFonts w:ascii="ＭＳ 明朝" w:eastAsia="ＭＳ 明朝" w:hAnsi="ＭＳ 明朝" w:cs="Times New Roman"/>
          <w:color w:val="auto"/>
          <w:kern w:val="2"/>
          <w:szCs w:val="22"/>
        </w:rPr>
        <w:t>収入合計</w:t>
      </w:r>
      <w:r w:rsidR="00E13C72" w:rsidRPr="00280B70">
        <w:rPr>
          <w:rFonts w:ascii="ＭＳ 明朝" w:eastAsia="ＭＳ 明朝" w:hAnsi="ＭＳ 明朝" w:cs="Times New Roman"/>
          <w:color w:val="auto"/>
          <w:kern w:val="2"/>
          <w:szCs w:val="22"/>
        </w:rPr>
        <w:t>額</w:t>
      </w:r>
      <w:r w:rsidR="00D82782" w:rsidRPr="00280B70">
        <w:rPr>
          <w:rFonts w:ascii="ＭＳ 明朝" w:eastAsia="ＭＳ 明朝" w:hAnsi="ＭＳ 明朝" w:cs="Times New Roman"/>
          <w:color w:val="auto"/>
          <w:kern w:val="2"/>
          <w:szCs w:val="22"/>
        </w:rPr>
        <w:t>を</w:t>
      </w:r>
      <w:r w:rsidR="005941DE" w:rsidRPr="00280B70">
        <w:rPr>
          <w:rFonts w:ascii="ＭＳ 明朝" w:eastAsia="ＭＳ 明朝" w:hAnsi="ＭＳ 明朝" w:cs="Times New Roman"/>
          <w:color w:val="auto"/>
          <w:kern w:val="2"/>
          <w:szCs w:val="22"/>
        </w:rPr>
        <w:t>該当期間の月数で除して得た額</w:t>
      </w:r>
      <w:r w:rsidR="00D82782" w:rsidRPr="00280B70">
        <w:rPr>
          <w:rFonts w:ascii="ＭＳ 明朝" w:eastAsia="ＭＳ 明朝" w:hAnsi="ＭＳ 明朝" w:cs="Times New Roman"/>
          <w:color w:val="auto"/>
          <w:kern w:val="2"/>
          <w:szCs w:val="22"/>
        </w:rPr>
        <w:t>に12</w:t>
      </w:r>
      <w:r w:rsidR="00967569" w:rsidRPr="00280B70">
        <w:rPr>
          <w:rFonts w:ascii="ＭＳ 明朝" w:eastAsia="ＭＳ 明朝" w:hAnsi="ＭＳ 明朝" w:cs="Times New Roman"/>
          <w:color w:val="auto"/>
          <w:kern w:val="2"/>
          <w:szCs w:val="22"/>
        </w:rPr>
        <w:t>月を乗じる等して</w:t>
      </w:r>
      <w:r w:rsidR="00D82782" w:rsidRPr="00280B70">
        <w:rPr>
          <w:rFonts w:ascii="ＭＳ 明朝" w:eastAsia="ＭＳ 明朝" w:hAnsi="ＭＳ 明朝" w:cs="Times New Roman"/>
          <w:color w:val="auto"/>
          <w:kern w:val="2"/>
          <w:szCs w:val="22"/>
        </w:rPr>
        <w:t>算出すること。</w:t>
      </w:r>
    </w:p>
    <w:p w14:paraId="7731398F" w14:textId="77777777" w:rsidR="003A2B15" w:rsidRPr="00280B70" w:rsidRDefault="00142F99" w:rsidP="003A2B15">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w:t>
      </w:r>
      <w:r w:rsidR="00DE7BC0" w:rsidRPr="00280B70">
        <w:rPr>
          <w:rFonts w:ascii="ＭＳ 明朝" w:eastAsia="ＭＳ 明朝" w:hAnsi="ＭＳ 明朝" w:cs="Times New Roman"/>
          <w:color w:val="auto"/>
          <w:kern w:val="2"/>
          <w:szCs w:val="22"/>
        </w:rPr>
        <w:t>５</w:t>
      </w:r>
      <w:r w:rsidRPr="00280B70">
        <w:rPr>
          <w:rFonts w:ascii="ＭＳ 明朝" w:eastAsia="ＭＳ 明朝" w:hAnsi="ＭＳ 明朝" w:cs="Times New Roman"/>
          <w:color w:val="auto"/>
          <w:kern w:val="2"/>
          <w:szCs w:val="22"/>
        </w:rPr>
        <w:t>）所得</w:t>
      </w:r>
      <w:r w:rsidR="006003C3" w:rsidRPr="00280B70">
        <w:rPr>
          <w:rFonts w:ascii="ＭＳ 明朝" w:eastAsia="ＭＳ 明朝" w:hAnsi="ＭＳ 明朝" w:cs="Times New Roman"/>
          <w:color w:val="auto"/>
          <w:kern w:val="2"/>
          <w:szCs w:val="22"/>
        </w:rPr>
        <w:t>見込額</w:t>
      </w:r>
      <w:r w:rsidRPr="00280B70">
        <w:rPr>
          <w:rFonts w:ascii="ＭＳ 明朝" w:eastAsia="ＭＳ 明朝" w:hAnsi="ＭＳ 明朝" w:cs="Times New Roman"/>
          <w:color w:val="auto"/>
          <w:kern w:val="2"/>
          <w:szCs w:val="22"/>
        </w:rPr>
        <w:t>は、「</w:t>
      </w:r>
      <w:r w:rsidR="00802523" w:rsidRPr="00280B70">
        <w:rPr>
          <w:rFonts w:ascii="ＭＳ 明朝" w:eastAsia="ＭＳ 明朝" w:hAnsi="ＭＳ 明朝" w:cs="Times New Roman"/>
          <w:color w:val="auto"/>
          <w:kern w:val="2"/>
          <w:szCs w:val="22"/>
        </w:rPr>
        <w:t>前年収入額</w:t>
      </w:r>
      <w:r w:rsidRPr="00280B70">
        <w:rPr>
          <w:rFonts w:ascii="ＭＳ 明朝" w:eastAsia="ＭＳ 明朝" w:hAnsi="ＭＳ 明朝" w:cs="Times New Roman"/>
          <w:color w:val="auto"/>
          <w:kern w:val="2"/>
          <w:szCs w:val="22"/>
        </w:rPr>
        <w:t>－</w:t>
      </w:r>
      <w:r w:rsidR="00E03EEF" w:rsidRPr="00280B70">
        <w:rPr>
          <w:rFonts w:ascii="ＭＳ 明朝" w:eastAsia="ＭＳ 明朝" w:hAnsi="ＭＳ 明朝" w:cs="Times New Roman"/>
          <w:color w:val="auto"/>
          <w:kern w:val="2"/>
          <w:szCs w:val="22"/>
        </w:rPr>
        <w:t>前年の同期間と比較した</w:t>
      </w:r>
      <w:r w:rsidR="00490014" w:rsidRPr="00280B70">
        <w:rPr>
          <w:rFonts w:ascii="ＭＳ 明朝" w:eastAsia="ＭＳ 明朝" w:hAnsi="ＭＳ 明朝" w:cs="Times New Roman"/>
          <w:color w:val="auto"/>
          <w:kern w:val="2"/>
          <w:szCs w:val="22"/>
        </w:rPr>
        <w:t>収入</w:t>
      </w:r>
      <w:r w:rsidR="0056190A" w:rsidRPr="00280B70">
        <w:rPr>
          <w:rFonts w:ascii="ＭＳ 明朝" w:eastAsia="ＭＳ 明朝" w:hAnsi="ＭＳ 明朝" w:cs="Times New Roman"/>
          <w:color w:val="auto"/>
          <w:kern w:val="2"/>
          <w:szCs w:val="22"/>
        </w:rPr>
        <w:t>減少額－前年</w:t>
      </w:r>
      <w:r w:rsidRPr="00280B70">
        <w:rPr>
          <w:rFonts w:ascii="ＭＳ 明朝" w:eastAsia="ＭＳ 明朝" w:hAnsi="ＭＳ 明朝" w:cs="Times New Roman"/>
          <w:color w:val="auto"/>
          <w:kern w:val="2"/>
          <w:szCs w:val="22"/>
        </w:rPr>
        <w:t>経費</w:t>
      </w:r>
      <w:r w:rsidR="00101E49" w:rsidRPr="00280B70">
        <w:rPr>
          <w:rFonts w:ascii="ＭＳ 明朝" w:eastAsia="ＭＳ 明朝" w:hAnsi="ＭＳ 明朝" w:cs="Times New Roman"/>
          <w:color w:val="auto"/>
          <w:kern w:val="2"/>
          <w:szCs w:val="22"/>
        </w:rPr>
        <w:t>等（仕入原価を含む）</w:t>
      </w:r>
      <w:r w:rsidRPr="00280B70">
        <w:rPr>
          <w:rFonts w:ascii="ＭＳ 明朝" w:eastAsia="ＭＳ 明朝" w:hAnsi="ＭＳ 明朝" w:cs="Times New Roman"/>
          <w:color w:val="auto"/>
          <w:kern w:val="2"/>
          <w:szCs w:val="22"/>
        </w:rPr>
        <w:t>」</w:t>
      </w:r>
      <w:r w:rsidR="00101E49" w:rsidRPr="00280B70">
        <w:rPr>
          <w:rFonts w:ascii="ＭＳ 明朝" w:eastAsia="ＭＳ 明朝" w:hAnsi="ＭＳ 明朝" w:cs="Times New Roman"/>
          <w:color w:val="auto"/>
          <w:kern w:val="2"/>
          <w:szCs w:val="22"/>
        </w:rPr>
        <w:t>や</w:t>
      </w:r>
      <w:r w:rsidR="00802523" w:rsidRPr="00280B70">
        <w:rPr>
          <w:rFonts w:ascii="ＭＳ 明朝" w:eastAsia="ＭＳ 明朝" w:hAnsi="ＭＳ 明朝" w:cs="Times New Roman"/>
          <w:color w:val="auto"/>
          <w:kern w:val="2"/>
          <w:szCs w:val="22"/>
        </w:rPr>
        <w:t>「収入</w:t>
      </w:r>
      <w:r w:rsidR="001563EC" w:rsidRPr="00280B70">
        <w:rPr>
          <w:rFonts w:ascii="ＭＳ 明朝" w:eastAsia="ＭＳ 明朝" w:hAnsi="ＭＳ 明朝" w:cs="Times New Roman"/>
          <w:color w:val="auto"/>
          <w:kern w:val="2"/>
          <w:szCs w:val="22"/>
        </w:rPr>
        <w:t>見込</w:t>
      </w:r>
      <w:r w:rsidR="00802523" w:rsidRPr="00280B70">
        <w:rPr>
          <w:rFonts w:ascii="ＭＳ 明朝" w:eastAsia="ＭＳ 明朝" w:hAnsi="ＭＳ 明朝" w:cs="Times New Roman"/>
          <w:color w:val="auto"/>
          <w:kern w:val="2"/>
          <w:szCs w:val="22"/>
        </w:rPr>
        <w:t>額－見込経費</w:t>
      </w:r>
      <w:r w:rsidR="00101E49" w:rsidRPr="00280B70">
        <w:rPr>
          <w:rFonts w:ascii="ＭＳ 明朝" w:eastAsia="ＭＳ 明朝" w:hAnsi="ＭＳ 明朝" w:cs="Times New Roman"/>
          <w:color w:val="auto"/>
          <w:kern w:val="2"/>
          <w:szCs w:val="22"/>
        </w:rPr>
        <w:t>等（仕入原価を含む）</w:t>
      </w:r>
      <w:r w:rsidR="00802523" w:rsidRPr="00280B70">
        <w:rPr>
          <w:rFonts w:ascii="ＭＳ 明朝" w:eastAsia="ＭＳ 明朝" w:hAnsi="ＭＳ 明朝" w:cs="Times New Roman"/>
          <w:color w:val="auto"/>
          <w:kern w:val="2"/>
          <w:szCs w:val="22"/>
        </w:rPr>
        <w:t>」</w:t>
      </w:r>
      <w:r w:rsidR="0056190A" w:rsidRPr="00280B70">
        <w:rPr>
          <w:rFonts w:ascii="ＭＳ 明朝" w:eastAsia="ＭＳ 明朝" w:hAnsi="ＭＳ 明朝" w:cs="Times New Roman"/>
          <w:color w:val="auto"/>
          <w:kern w:val="2"/>
          <w:szCs w:val="22"/>
        </w:rPr>
        <w:t>等</w:t>
      </w:r>
      <w:r w:rsidRPr="00280B70">
        <w:rPr>
          <w:rFonts w:ascii="ＭＳ 明朝" w:eastAsia="ＭＳ 明朝" w:hAnsi="ＭＳ 明朝" w:cs="Times New Roman"/>
          <w:color w:val="auto"/>
          <w:kern w:val="2"/>
          <w:szCs w:val="22"/>
        </w:rPr>
        <w:t>により</w:t>
      </w:r>
      <w:r w:rsidR="00967569" w:rsidRPr="00280B70">
        <w:rPr>
          <w:rFonts w:ascii="ＭＳ 明朝" w:eastAsia="ＭＳ 明朝" w:hAnsi="ＭＳ 明朝" w:cs="Times New Roman"/>
          <w:color w:val="auto"/>
          <w:kern w:val="2"/>
          <w:szCs w:val="22"/>
        </w:rPr>
        <w:t>、</w:t>
      </w:r>
      <w:r w:rsidR="00101E49" w:rsidRPr="00280B70">
        <w:rPr>
          <w:rFonts w:ascii="ＭＳ 明朝" w:eastAsia="ＭＳ 明朝" w:hAnsi="ＭＳ 明朝" w:cs="Times New Roman"/>
          <w:color w:val="auto"/>
          <w:kern w:val="2"/>
          <w:szCs w:val="22"/>
        </w:rPr>
        <w:t>従事する事業の実態や家計急変の状況に応じて</w:t>
      </w:r>
      <w:r w:rsidRPr="00280B70">
        <w:rPr>
          <w:rFonts w:ascii="ＭＳ 明朝" w:eastAsia="ＭＳ 明朝" w:hAnsi="ＭＳ 明朝" w:cs="Times New Roman"/>
          <w:color w:val="auto"/>
          <w:kern w:val="2"/>
          <w:szCs w:val="22"/>
        </w:rPr>
        <w:t>算出する</w:t>
      </w:r>
      <w:r w:rsidR="00E03EEF" w:rsidRPr="00280B70">
        <w:rPr>
          <w:rFonts w:ascii="ＭＳ 明朝" w:eastAsia="ＭＳ 明朝" w:hAnsi="ＭＳ 明朝" w:cs="Times New Roman"/>
          <w:color w:val="auto"/>
          <w:kern w:val="2"/>
          <w:szCs w:val="22"/>
        </w:rPr>
        <w:t>こと</w:t>
      </w:r>
      <w:r w:rsidRPr="00280B70">
        <w:rPr>
          <w:rFonts w:ascii="ＭＳ 明朝" w:eastAsia="ＭＳ 明朝" w:hAnsi="ＭＳ 明朝" w:cs="Times New Roman"/>
          <w:color w:val="auto"/>
          <w:kern w:val="2"/>
          <w:szCs w:val="22"/>
        </w:rPr>
        <w:t>。</w:t>
      </w:r>
    </w:p>
    <w:p w14:paraId="77313990" w14:textId="77777777" w:rsidR="0008446D" w:rsidRPr="00280B70" w:rsidRDefault="0008446D" w:rsidP="003A2B15">
      <w:pPr>
        <w:overflowPunct/>
        <w:spacing w:line="300" w:lineRule="exact"/>
        <w:ind w:left="550" w:hangingChars="250" w:hanging="550"/>
        <w:textAlignment w:val="auto"/>
        <w:rPr>
          <w:rFonts w:ascii="ＭＳ 明朝" w:eastAsia="ＭＳ 明朝" w:hAnsi="ＭＳ 明朝" w:cs="Times New Roman" w:hint="default"/>
          <w:color w:val="auto"/>
          <w:kern w:val="2"/>
          <w:szCs w:val="22"/>
        </w:rPr>
      </w:pPr>
    </w:p>
    <w:p w14:paraId="77313992" w14:textId="4FB2931F" w:rsidR="0029469E" w:rsidRPr="00280B70" w:rsidRDefault="00163E75" w:rsidP="000816B1">
      <w:pPr>
        <w:widowControl/>
        <w:overflowPunct/>
        <w:jc w:val="left"/>
        <w:textAlignment w:val="auto"/>
        <w:rPr>
          <w:rFonts w:ascii="ＭＳ 明朝" w:eastAsia="ＭＳ 明朝" w:hAnsi="ＭＳ 明朝" w:cs="Times New Roman" w:hint="default"/>
          <w:color w:val="auto"/>
          <w:kern w:val="2"/>
          <w:sz w:val="24"/>
          <w:szCs w:val="22"/>
        </w:rPr>
      </w:pPr>
      <w:r w:rsidRPr="00280B70">
        <w:rPr>
          <w:rFonts w:ascii="ＭＳ 明朝" w:eastAsia="ＭＳ 明朝" w:hAnsi="ＭＳ 明朝" w:cs="Times New Roman" w:hint="default"/>
          <w:color w:val="auto"/>
          <w:kern w:val="2"/>
          <w:szCs w:val="22"/>
        </w:rPr>
        <w:br w:type="page"/>
      </w:r>
    </w:p>
    <w:p w14:paraId="77313993" w14:textId="3D93DB2A" w:rsidR="0029469E" w:rsidRPr="00280B70" w:rsidRDefault="0029469E" w:rsidP="0029469E">
      <w:pPr>
        <w:overflowPunct/>
        <w:spacing w:line="320" w:lineRule="exact"/>
        <w:textAlignment w:val="auto"/>
        <w:rPr>
          <w:rFonts w:ascii="ＭＳ ゴシック" w:eastAsia="ＭＳ ゴシック" w:hAnsi="ＭＳ ゴシック" w:cs="Times New Roman" w:hint="default"/>
          <w:color w:val="auto"/>
          <w:kern w:val="2"/>
          <w:szCs w:val="22"/>
        </w:rPr>
      </w:pPr>
      <w:r w:rsidRPr="00280B70">
        <w:rPr>
          <w:rFonts w:ascii="ＭＳ ゴシック" w:eastAsia="ＭＳ ゴシック" w:hAnsi="ＭＳ ゴシック" w:cs="Times New Roman"/>
          <w:color w:val="auto"/>
          <w:kern w:val="2"/>
          <w:szCs w:val="22"/>
        </w:rPr>
        <w:lastRenderedPageBreak/>
        <w:t>【別表２】</w:t>
      </w:r>
      <w:r w:rsidR="00570B10" w:rsidRPr="00280B70">
        <w:rPr>
          <w:rFonts w:ascii="ＭＳ ゴシック" w:eastAsia="ＭＳ ゴシック" w:hAnsi="ＭＳ ゴシック" w:cs="Times New Roman"/>
          <w:color w:val="auto"/>
          <w:kern w:val="2"/>
          <w:szCs w:val="22"/>
        </w:rPr>
        <w:t xml:space="preserve">　</w:t>
      </w:r>
      <w:r w:rsidR="00E405C4" w:rsidRPr="00280B70">
        <w:rPr>
          <w:rFonts w:ascii="ＭＳ 明朝" w:eastAsia="ＭＳ 明朝" w:hAnsi="ＭＳ 明朝" w:cs="游ゴシック"/>
          <w:color w:val="auto"/>
          <w:kern w:val="2"/>
          <w:szCs w:val="22"/>
        </w:rPr>
        <w:t>非</w:t>
      </w:r>
      <w:r w:rsidR="00570B10" w:rsidRPr="00280B70">
        <w:rPr>
          <w:rFonts w:ascii="ＭＳ 明朝" w:eastAsia="ＭＳ 明朝" w:hAnsi="ＭＳ 明朝"/>
          <w:color w:val="auto"/>
          <w:kern w:val="2"/>
          <w:szCs w:val="22"/>
        </w:rPr>
        <w:t>課税限度額</w:t>
      </w:r>
      <w:r w:rsidR="00E405C4" w:rsidRPr="00280B70">
        <w:rPr>
          <w:rFonts w:ascii="ＭＳ 明朝" w:eastAsia="ＭＳ 明朝" w:hAnsi="ＭＳ 明朝"/>
          <w:color w:val="auto"/>
          <w:kern w:val="2"/>
          <w:szCs w:val="22"/>
        </w:rPr>
        <w:t>による</w:t>
      </w:r>
      <w:r w:rsidR="00570B10" w:rsidRPr="00280B70">
        <w:rPr>
          <w:rFonts w:ascii="ＭＳ 明朝" w:eastAsia="ＭＳ 明朝" w:hAnsi="ＭＳ 明朝"/>
          <w:color w:val="auto"/>
          <w:kern w:val="2"/>
          <w:szCs w:val="22"/>
        </w:rPr>
        <w:t>計算</w:t>
      </w:r>
      <w:r w:rsidR="00570B10" w:rsidRPr="00280B70">
        <w:rPr>
          <w:rFonts w:ascii="游ゴシック" w:eastAsia="游ゴシック" w:hAnsi="游ゴシック" w:cs="游ゴシック"/>
          <w:color w:val="auto"/>
          <w:kern w:val="2"/>
          <w:szCs w:val="22"/>
        </w:rPr>
        <w:t>⽅</w:t>
      </w:r>
      <w:r w:rsidR="00570B10" w:rsidRPr="00280B70">
        <w:rPr>
          <w:rFonts w:ascii="ＭＳ 明朝" w:eastAsia="ＭＳ 明朝" w:hAnsi="ＭＳ 明朝"/>
          <w:color w:val="auto"/>
          <w:kern w:val="2"/>
          <w:szCs w:val="22"/>
        </w:rPr>
        <w:t>法</w:t>
      </w:r>
    </w:p>
    <w:p w14:paraId="77313994" w14:textId="77777777" w:rsidR="0029469E" w:rsidRPr="00280B70" w:rsidRDefault="0029469E" w:rsidP="0029469E">
      <w:pPr>
        <w:overflowPunct/>
        <w:spacing w:line="180" w:lineRule="exact"/>
        <w:textAlignment w:val="auto"/>
        <w:rPr>
          <w:rFonts w:ascii="ＭＳ 明朝" w:eastAsia="ＭＳ 明朝" w:hAnsi="ＭＳ 明朝" w:cs="Times New Roman" w:hint="default"/>
          <w:color w:val="auto"/>
          <w:kern w:val="2"/>
          <w:sz w:val="24"/>
          <w:szCs w:val="22"/>
        </w:rPr>
      </w:pPr>
    </w:p>
    <w:tbl>
      <w:tblPr>
        <w:tblW w:w="83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09"/>
        <w:gridCol w:w="2268"/>
        <w:gridCol w:w="2268"/>
      </w:tblGrid>
      <w:tr w:rsidR="00280B70" w:rsidRPr="00280B70" w14:paraId="7731399A" w14:textId="77777777" w:rsidTr="001A0B25">
        <w:trPr>
          <w:jc w:val="right"/>
        </w:trPr>
        <w:tc>
          <w:tcPr>
            <w:tcW w:w="1418" w:type="dxa"/>
            <w:tcBorders>
              <w:bottom w:val="double" w:sz="4" w:space="0" w:color="auto"/>
            </w:tcBorders>
            <w:vAlign w:val="center"/>
          </w:tcPr>
          <w:p w14:paraId="77313995"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世帯構成</w:t>
            </w:r>
          </w:p>
        </w:tc>
        <w:tc>
          <w:tcPr>
            <w:tcW w:w="2409" w:type="dxa"/>
            <w:tcBorders>
              <w:bottom w:val="double" w:sz="4" w:space="0" w:color="auto"/>
            </w:tcBorders>
            <w:vAlign w:val="center"/>
          </w:tcPr>
          <w:p w14:paraId="77313996"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w:t>
            </w:r>
            <w:r w:rsidRPr="00280B70">
              <w:rPr>
                <w:rFonts w:ascii="ＭＳ 明朝" w:eastAsia="ＭＳ 明朝" w:hAnsi="ＭＳ 明朝" w:cs="Times New Roman"/>
                <w:color w:val="auto"/>
                <w:kern w:val="2"/>
                <w:szCs w:val="22"/>
              </w:rPr>
              <w:t>a</w:t>
            </w:r>
            <w:r w:rsidRPr="00280B70">
              <w:rPr>
                <w:rFonts w:ascii="ＭＳ 明朝" w:eastAsia="ＭＳ 明朝" w:hAnsi="ＭＳ 明朝" w:cs="Times New Roman" w:hint="default"/>
                <w:color w:val="auto"/>
                <w:kern w:val="2"/>
                <w:szCs w:val="22"/>
              </w:rPr>
              <w:t>)</w:t>
            </w:r>
            <w:r w:rsidRPr="00280B70">
              <w:rPr>
                <w:rFonts w:ascii="ＭＳ 明朝" w:eastAsia="ＭＳ 明朝" w:hAnsi="ＭＳ 明朝" w:cs="Times New Roman"/>
                <w:color w:val="auto"/>
                <w:kern w:val="2"/>
                <w:szCs w:val="22"/>
              </w:rPr>
              <w:t>給与収入見込額</w:t>
            </w:r>
          </w:p>
        </w:tc>
        <w:tc>
          <w:tcPr>
            <w:tcW w:w="2268" w:type="dxa"/>
            <w:tcBorders>
              <w:bottom w:val="double" w:sz="4" w:space="0" w:color="auto"/>
            </w:tcBorders>
            <w:vAlign w:val="center"/>
          </w:tcPr>
          <w:p w14:paraId="77313997"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(b)控除額</w:t>
            </w:r>
          </w:p>
        </w:tc>
        <w:tc>
          <w:tcPr>
            <w:tcW w:w="2268" w:type="dxa"/>
            <w:tcBorders>
              <w:bottom w:val="double" w:sz="4" w:space="0" w:color="auto"/>
            </w:tcBorders>
            <w:vAlign w:val="center"/>
          </w:tcPr>
          <w:p w14:paraId="77313998"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(c)所得額</w:t>
            </w:r>
          </w:p>
          <w:p w14:paraId="77313999"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（非課税限度額）</w:t>
            </w:r>
          </w:p>
        </w:tc>
      </w:tr>
      <w:tr w:rsidR="00280B70" w:rsidRPr="00280B70" w14:paraId="7731399F" w14:textId="77777777" w:rsidTr="001A0B25">
        <w:trPr>
          <w:jc w:val="right"/>
        </w:trPr>
        <w:tc>
          <w:tcPr>
            <w:tcW w:w="1418" w:type="dxa"/>
            <w:tcBorders>
              <w:top w:val="double" w:sz="4" w:space="0" w:color="auto"/>
            </w:tcBorders>
            <w:vAlign w:val="center"/>
          </w:tcPr>
          <w:p w14:paraId="7731399B"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１人世帯</w:t>
            </w:r>
          </w:p>
        </w:tc>
        <w:tc>
          <w:tcPr>
            <w:tcW w:w="2409" w:type="dxa"/>
            <w:tcBorders>
              <w:top w:val="double" w:sz="4" w:space="0" w:color="auto"/>
            </w:tcBorders>
            <w:vAlign w:val="center"/>
          </w:tcPr>
          <w:p w14:paraId="7731399C" w14:textId="65014CF9" w:rsidR="0029469E" w:rsidRPr="00280B70" w:rsidRDefault="00C77643"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1,100,000</w:t>
            </w:r>
            <w:r w:rsidR="0029469E" w:rsidRPr="00280B70">
              <w:rPr>
                <w:rFonts w:ascii="ＭＳ 明朝" w:eastAsia="ＭＳ 明朝" w:hAnsi="ＭＳ 明朝" w:cs="Times New Roman"/>
                <w:color w:val="auto"/>
                <w:kern w:val="2"/>
                <w:szCs w:val="22"/>
              </w:rPr>
              <w:t>円未満</w:t>
            </w:r>
          </w:p>
        </w:tc>
        <w:tc>
          <w:tcPr>
            <w:tcW w:w="2268" w:type="dxa"/>
            <w:tcBorders>
              <w:top w:val="double" w:sz="4" w:space="0" w:color="auto"/>
            </w:tcBorders>
          </w:tcPr>
          <w:p w14:paraId="7731399D" w14:textId="718849A4" w:rsidR="0029469E" w:rsidRPr="00280B70" w:rsidRDefault="00F039B2" w:rsidP="00B725DD">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650,000</w:t>
            </w:r>
            <w:r w:rsidR="0029469E" w:rsidRPr="00280B70">
              <w:rPr>
                <w:rFonts w:ascii="ＭＳ 明朝" w:eastAsia="ＭＳ 明朝" w:hAnsi="ＭＳ 明朝" w:cs="Times New Roman"/>
                <w:color w:val="auto"/>
                <w:kern w:val="2"/>
                <w:szCs w:val="22"/>
              </w:rPr>
              <w:t>円</w:t>
            </w:r>
          </w:p>
        </w:tc>
        <w:tc>
          <w:tcPr>
            <w:tcW w:w="2268" w:type="dxa"/>
            <w:tcBorders>
              <w:top w:val="double" w:sz="4" w:space="0" w:color="auto"/>
            </w:tcBorders>
            <w:vAlign w:val="center"/>
          </w:tcPr>
          <w:p w14:paraId="7731399E" w14:textId="0C8262DE" w:rsidR="0029469E" w:rsidRPr="00280B70" w:rsidRDefault="0029469E" w:rsidP="001A0B25">
            <w:pPr>
              <w:overflowPunct/>
              <w:ind w:firstLineChars="400" w:firstLine="880"/>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450,000円</w:t>
            </w:r>
          </w:p>
        </w:tc>
      </w:tr>
      <w:tr w:rsidR="00280B70" w:rsidRPr="00280B70" w14:paraId="773139A4" w14:textId="77777777" w:rsidTr="001A0B25">
        <w:trPr>
          <w:jc w:val="right"/>
        </w:trPr>
        <w:tc>
          <w:tcPr>
            <w:tcW w:w="1418" w:type="dxa"/>
            <w:vAlign w:val="center"/>
          </w:tcPr>
          <w:p w14:paraId="773139A0"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２人世帯</w:t>
            </w:r>
          </w:p>
        </w:tc>
        <w:tc>
          <w:tcPr>
            <w:tcW w:w="2409" w:type="dxa"/>
            <w:vAlign w:val="center"/>
          </w:tcPr>
          <w:p w14:paraId="773139A1" w14:textId="3C9C32AC" w:rsidR="0029469E" w:rsidRPr="00280B70" w:rsidRDefault="00E76B15" w:rsidP="00B725DD">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1,770,000</w:t>
            </w:r>
            <w:r w:rsidR="0029469E" w:rsidRPr="00280B70">
              <w:rPr>
                <w:rFonts w:ascii="ＭＳ 明朝" w:eastAsia="ＭＳ 明朝" w:hAnsi="ＭＳ 明朝" w:cs="Times New Roman"/>
                <w:color w:val="auto"/>
                <w:kern w:val="2"/>
                <w:szCs w:val="22"/>
              </w:rPr>
              <w:t>円未満</w:t>
            </w:r>
          </w:p>
        </w:tc>
        <w:tc>
          <w:tcPr>
            <w:tcW w:w="2268" w:type="dxa"/>
          </w:tcPr>
          <w:p w14:paraId="773139A2" w14:textId="6D276DAC" w:rsidR="0029469E" w:rsidRPr="00280B70" w:rsidRDefault="00B546FC" w:rsidP="00B725DD">
            <w:pPr>
              <w:overflowPunct/>
              <w:jc w:val="right"/>
              <w:textAlignment w:val="auto"/>
              <w:rPr>
                <w:rFonts w:ascii="ＭＳ 明朝" w:eastAsia="ＭＳ 明朝" w:hAnsi="ＭＳ 明朝" w:cs="Times New Roman" w:hint="default"/>
                <w:strike/>
                <w:color w:val="auto"/>
                <w:kern w:val="2"/>
                <w:szCs w:val="22"/>
              </w:rPr>
            </w:pPr>
            <w:r w:rsidRPr="00280B70">
              <w:rPr>
                <w:rFonts w:ascii="ＭＳ 明朝" w:eastAsia="ＭＳ 明朝" w:hAnsi="ＭＳ 明朝" w:cs="Times New Roman"/>
                <w:color w:val="auto"/>
                <w:kern w:val="2"/>
                <w:szCs w:val="22"/>
              </w:rPr>
              <w:t>650,000</w:t>
            </w:r>
            <w:r w:rsidR="0029469E" w:rsidRPr="00280B70">
              <w:rPr>
                <w:rFonts w:ascii="ＭＳ 明朝" w:eastAsia="ＭＳ 明朝" w:hAnsi="ＭＳ 明朝" w:cs="Times New Roman"/>
                <w:color w:val="auto"/>
                <w:kern w:val="2"/>
                <w:szCs w:val="22"/>
              </w:rPr>
              <w:t>円</w:t>
            </w:r>
          </w:p>
        </w:tc>
        <w:tc>
          <w:tcPr>
            <w:tcW w:w="2268" w:type="dxa"/>
          </w:tcPr>
          <w:p w14:paraId="773139A3"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1,120,000円</w:t>
            </w:r>
          </w:p>
        </w:tc>
      </w:tr>
      <w:tr w:rsidR="00280B70" w:rsidRPr="00280B70" w14:paraId="773139A9" w14:textId="77777777" w:rsidTr="001A0B25">
        <w:trPr>
          <w:jc w:val="right"/>
        </w:trPr>
        <w:tc>
          <w:tcPr>
            <w:tcW w:w="1418" w:type="dxa"/>
            <w:vAlign w:val="center"/>
          </w:tcPr>
          <w:p w14:paraId="773139A5"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３人世帯</w:t>
            </w:r>
          </w:p>
        </w:tc>
        <w:tc>
          <w:tcPr>
            <w:tcW w:w="2409" w:type="dxa"/>
            <w:vAlign w:val="center"/>
          </w:tcPr>
          <w:p w14:paraId="773139A6"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2,2</w:t>
            </w:r>
            <w:r w:rsidR="00D24758" w:rsidRPr="00280B70">
              <w:rPr>
                <w:rFonts w:ascii="ＭＳ 明朝" w:eastAsia="ＭＳ 明朝" w:hAnsi="ＭＳ 明朝" w:cs="Times New Roman" w:hint="default"/>
                <w:color w:val="auto"/>
                <w:kern w:val="2"/>
                <w:szCs w:val="22"/>
              </w:rPr>
              <w:t>16</w:t>
            </w:r>
            <w:r w:rsidRPr="00280B70">
              <w:rPr>
                <w:rFonts w:ascii="ＭＳ 明朝" w:eastAsia="ＭＳ 明朝" w:hAnsi="ＭＳ 明朝" w:cs="Times New Roman"/>
                <w:color w:val="auto"/>
                <w:kern w:val="2"/>
                <w:szCs w:val="22"/>
              </w:rPr>
              <w:t>,</w:t>
            </w:r>
            <w:r w:rsidR="00D24758"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円未満</w:t>
            </w:r>
          </w:p>
        </w:tc>
        <w:tc>
          <w:tcPr>
            <w:tcW w:w="2268" w:type="dxa"/>
          </w:tcPr>
          <w:p w14:paraId="773139A7"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7</w:t>
            </w:r>
            <w:r w:rsidRPr="00280B70">
              <w:rPr>
                <w:rFonts w:ascii="ＭＳ 明朝" w:eastAsia="ＭＳ 明朝" w:hAnsi="ＭＳ 明朝" w:cs="Times New Roman"/>
                <w:color w:val="auto"/>
                <w:kern w:val="2"/>
                <w:szCs w:val="22"/>
              </w:rPr>
              <w:t>4</w:t>
            </w:r>
            <w:r w:rsidR="00261921"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w:t>
            </w:r>
            <w:r w:rsidR="00261921"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w:t>
            </w:r>
          </w:p>
        </w:tc>
        <w:tc>
          <w:tcPr>
            <w:tcW w:w="2268" w:type="dxa"/>
          </w:tcPr>
          <w:p w14:paraId="773139A8"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1,470,000円</w:t>
            </w:r>
          </w:p>
        </w:tc>
      </w:tr>
      <w:tr w:rsidR="00280B70" w:rsidRPr="00280B70" w14:paraId="773139AE" w14:textId="77777777" w:rsidTr="001A0B25">
        <w:trPr>
          <w:jc w:val="right"/>
        </w:trPr>
        <w:tc>
          <w:tcPr>
            <w:tcW w:w="1418" w:type="dxa"/>
            <w:vAlign w:val="center"/>
          </w:tcPr>
          <w:p w14:paraId="773139AA"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４人世帯</w:t>
            </w:r>
          </w:p>
        </w:tc>
        <w:tc>
          <w:tcPr>
            <w:tcW w:w="2409" w:type="dxa"/>
            <w:vAlign w:val="center"/>
          </w:tcPr>
          <w:p w14:paraId="773139AB"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2,71</w:t>
            </w:r>
            <w:r w:rsidR="00D24758"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w:t>
            </w:r>
            <w:r w:rsidR="00D24758"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円未満</w:t>
            </w:r>
          </w:p>
        </w:tc>
        <w:tc>
          <w:tcPr>
            <w:tcW w:w="2268" w:type="dxa"/>
          </w:tcPr>
          <w:p w14:paraId="773139AC"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8</w:t>
            </w:r>
            <w:r w:rsidRPr="00280B70">
              <w:rPr>
                <w:rFonts w:ascii="ＭＳ 明朝" w:eastAsia="ＭＳ 明朝" w:hAnsi="ＭＳ 明朝" w:cs="Times New Roman"/>
                <w:color w:val="auto"/>
                <w:kern w:val="2"/>
                <w:szCs w:val="22"/>
              </w:rPr>
              <w:t>9</w:t>
            </w:r>
            <w:r w:rsidR="00261921"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w:t>
            </w:r>
            <w:r w:rsidR="00261921"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w:t>
            </w:r>
          </w:p>
        </w:tc>
        <w:tc>
          <w:tcPr>
            <w:tcW w:w="2268" w:type="dxa"/>
          </w:tcPr>
          <w:p w14:paraId="773139AD"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w:t>
            </w:r>
            <w:r w:rsidRPr="00280B70">
              <w:rPr>
                <w:rFonts w:ascii="ＭＳ 明朝" w:eastAsia="ＭＳ 明朝" w:hAnsi="ＭＳ 明朝" w:cs="Times New Roman" w:hint="default"/>
                <w:color w:val="auto"/>
                <w:kern w:val="2"/>
                <w:szCs w:val="22"/>
              </w:rPr>
              <w:t>8</w:t>
            </w:r>
            <w:r w:rsidRPr="00280B70">
              <w:rPr>
                <w:rFonts w:ascii="ＭＳ 明朝" w:eastAsia="ＭＳ 明朝" w:hAnsi="ＭＳ 明朝" w:cs="Times New Roman"/>
                <w:color w:val="auto"/>
                <w:kern w:val="2"/>
                <w:szCs w:val="22"/>
              </w:rPr>
              <w:t>20,000円</w:t>
            </w:r>
          </w:p>
        </w:tc>
      </w:tr>
      <w:tr w:rsidR="00280B70" w:rsidRPr="00280B70" w14:paraId="773139B3" w14:textId="77777777" w:rsidTr="001A0B25">
        <w:trPr>
          <w:jc w:val="right"/>
        </w:trPr>
        <w:tc>
          <w:tcPr>
            <w:tcW w:w="1418" w:type="dxa"/>
            <w:vAlign w:val="center"/>
          </w:tcPr>
          <w:p w14:paraId="773139AF"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５人世帯</w:t>
            </w:r>
          </w:p>
        </w:tc>
        <w:tc>
          <w:tcPr>
            <w:tcW w:w="2409" w:type="dxa"/>
            <w:vAlign w:val="center"/>
          </w:tcPr>
          <w:p w14:paraId="773139B0"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3,21</w:t>
            </w:r>
            <w:r w:rsidR="00D24758"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w:t>
            </w:r>
            <w:r w:rsidR="00D24758"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円未満</w:t>
            </w:r>
          </w:p>
        </w:tc>
        <w:tc>
          <w:tcPr>
            <w:tcW w:w="2268" w:type="dxa"/>
          </w:tcPr>
          <w:p w14:paraId="773139B1"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w:t>
            </w:r>
            <w:r w:rsidRPr="00280B70">
              <w:rPr>
                <w:rFonts w:ascii="ＭＳ 明朝" w:eastAsia="ＭＳ 明朝" w:hAnsi="ＭＳ 明朝" w:cs="Times New Roman" w:hint="default"/>
                <w:color w:val="auto"/>
                <w:kern w:val="2"/>
                <w:szCs w:val="22"/>
              </w:rPr>
              <w:t>0</w:t>
            </w:r>
            <w:r w:rsidRPr="00280B70">
              <w:rPr>
                <w:rFonts w:ascii="ＭＳ 明朝" w:eastAsia="ＭＳ 明朝" w:hAnsi="ＭＳ 明朝" w:cs="Times New Roman"/>
                <w:color w:val="auto"/>
                <w:kern w:val="2"/>
                <w:szCs w:val="22"/>
              </w:rPr>
              <w:t>4</w:t>
            </w:r>
            <w:r w:rsidR="00261921"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w:t>
            </w:r>
            <w:r w:rsidR="00261921" w:rsidRPr="00280B70">
              <w:rPr>
                <w:rFonts w:ascii="ＭＳ 明朝" w:eastAsia="ＭＳ 明朝" w:hAnsi="ＭＳ 明朝" w:cs="Times New Roman" w:hint="default"/>
                <w:color w:val="auto"/>
                <w:kern w:val="2"/>
                <w:szCs w:val="22"/>
              </w:rPr>
              <w:t>000</w:t>
            </w:r>
            <w:r w:rsidRPr="00280B70">
              <w:rPr>
                <w:rFonts w:ascii="ＭＳ 明朝" w:eastAsia="ＭＳ 明朝" w:hAnsi="ＭＳ 明朝" w:cs="Times New Roman"/>
                <w:color w:val="auto"/>
                <w:kern w:val="2"/>
                <w:szCs w:val="22"/>
              </w:rPr>
              <w:t>円</w:t>
            </w:r>
          </w:p>
        </w:tc>
        <w:tc>
          <w:tcPr>
            <w:tcW w:w="2268" w:type="dxa"/>
          </w:tcPr>
          <w:p w14:paraId="773139B2"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2,</w:t>
            </w:r>
            <w:r w:rsidRPr="00280B70">
              <w:rPr>
                <w:rFonts w:ascii="ＭＳ 明朝" w:eastAsia="ＭＳ 明朝" w:hAnsi="ＭＳ 明朝" w:cs="Times New Roman" w:hint="default"/>
                <w:color w:val="auto"/>
                <w:kern w:val="2"/>
                <w:szCs w:val="22"/>
              </w:rPr>
              <w:t>1</w:t>
            </w:r>
            <w:r w:rsidRPr="00280B70">
              <w:rPr>
                <w:rFonts w:ascii="ＭＳ 明朝" w:eastAsia="ＭＳ 明朝" w:hAnsi="ＭＳ 明朝" w:cs="Times New Roman"/>
                <w:color w:val="auto"/>
                <w:kern w:val="2"/>
                <w:szCs w:val="22"/>
              </w:rPr>
              <w:t>70,000円</w:t>
            </w:r>
          </w:p>
        </w:tc>
      </w:tr>
      <w:tr w:rsidR="00280B70" w:rsidRPr="00280B70" w14:paraId="773139B8" w14:textId="77777777" w:rsidTr="001A0B25">
        <w:trPr>
          <w:jc w:val="right"/>
        </w:trPr>
        <w:tc>
          <w:tcPr>
            <w:tcW w:w="1418" w:type="dxa"/>
            <w:vAlign w:val="center"/>
          </w:tcPr>
          <w:p w14:paraId="773139B4"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６人世帯</w:t>
            </w:r>
          </w:p>
        </w:tc>
        <w:tc>
          <w:tcPr>
            <w:tcW w:w="2409" w:type="dxa"/>
            <w:vAlign w:val="center"/>
          </w:tcPr>
          <w:p w14:paraId="773139B5"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3,70</w:t>
            </w:r>
            <w:r w:rsidR="00D24758" w:rsidRPr="00280B70">
              <w:rPr>
                <w:rFonts w:ascii="ＭＳ 明朝" w:eastAsia="ＭＳ 明朝" w:hAnsi="ＭＳ 明朝" w:cs="Times New Roman" w:hint="default"/>
                <w:color w:val="auto"/>
                <w:kern w:val="2"/>
                <w:szCs w:val="22"/>
              </w:rPr>
              <w:t>4</w:t>
            </w:r>
            <w:r w:rsidRPr="00280B70">
              <w:rPr>
                <w:rFonts w:ascii="ＭＳ 明朝" w:eastAsia="ＭＳ 明朝" w:hAnsi="ＭＳ 明朝" w:cs="Times New Roman"/>
                <w:color w:val="auto"/>
                <w:kern w:val="2"/>
                <w:szCs w:val="22"/>
              </w:rPr>
              <w:t>,000円未満</w:t>
            </w:r>
          </w:p>
        </w:tc>
        <w:tc>
          <w:tcPr>
            <w:tcW w:w="2268" w:type="dxa"/>
          </w:tcPr>
          <w:p w14:paraId="773139B6"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w:t>
            </w:r>
            <w:r w:rsidRPr="00280B70">
              <w:rPr>
                <w:rFonts w:ascii="ＭＳ 明朝" w:eastAsia="ＭＳ 明朝" w:hAnsi="ＭＳ 明朝" w:cs="Times New Roman" w:hint="default"/>
                <w:color w:val="auto"/>
                <w:kern w:val="2"/>
                <w:szCs w:val="22"/>
              </w:rPr>
              <w:t>1</w:t>
            </w:r>
            <w:r w:rsidRPr="00280B70">
              <w:rPr>
                <w:rFonts w:ascii="ＭＳ 明朝" w:eastAsia="ＭＳ 明朝" w:hAnsi="ＭＳ 明朝" w:cs="Times New Roman"/>
                <w:color w:val="auto"/>
                <w:kern w:val="2"/>
                <w:szCs w:val="22"/>
              </w:rPr>
              <w:t>8</w:t>
            </w:r>
            <w:r w:rsidR="00261921" w:rsidRPr="00280B70">
              <w:rPr>
                <w:rFonts w:ascii="ＭＳ 明朝" w:eastAsia="ＭＳ 明朝" w:hAnsi="ＭＳ 明朝" w:cs="Times New Roman" w:hint="default"/>
                <w:color w:val="auto"/>
                <w:kern w:val="2"/>
                <w:szCs w:val="22"/>
              </w:rPr>
              <w:t>4</w:t>
            </w:r>
            <w:r w:rsidRPr="00280B70">
              <w:rPr>
                <w:rFonts w:ascii="ＭＳ 明朝" w:eastAsia="ＭＳ 明朝" w:hAnsi="ＭＳ 明朝" w:cs="Times New Roman"/>
                <w:color w:val="auto"/>
                <w:kern w:val="2"/>
                <w:szCs w:val="22"/>
              </w:rPr>
              <w:t>,000円</w:t>
            </w:r>
          </w:p>
        </w:tc>
        <w:tc>
          <w:tcPr>
            <w:tcW w:w="2268" w:type="dxa"/>
          </w:tcPr>
          <w:p w14:paraId="773139B7"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2,</w:t>
            </w:r>
            <w:r w:rsidRPr="00280B70">
              <w:rPr>
                <w:rFonts w:ascii="ＭＳ 明朝" w:eastAsia="ＭＳ 明朝" w:hAnsi="ＭＳ 明朝" w:cs="Times New Roman" w:hint="default"/>
                <w:color w:val="auto"/>
                <w:kern w:val="2"/>
                <w:szCs w:val="22"/>
              </w:rPr>
              <w:t>5</w:t>
            </w:r>
            <w:r w:rsidRPr="00280B70">
              <w:rPr>
                <w:rFonts w:ascii="ＭＳ 明朝" w:eastAsia="ＭＳ 明朝" w:hAnsi="ＭＳ 明朝" w:cs="Times New Roman"/>
                <w:color w:val="auto"/>
                <w:kern w:val="2"/>
                <w:szCs w:val="22"/>
              </w:rPr>
              <w:t>20,000円</w:t>
            </w:r>
          </w:p>
        </w:tc>
      </w:tr>
      <w:tr w:rsidR="00280B70" w:rsidRPr="00280B70" w14:paraId="773139BD" w14:textId="77777777" w:rsidTr="001A0B25">
        <w:trPr>
          <w:jc w:val="right"/>
        </w:trPr>
        <w:tc>
          <w:tcPr>
            <w:tcW w:w="1418" w:type="dxa"/>
            <w:vAlign w:val="center"/>
          </w:tcPr>
          <w:p w14:paraId="773139B9"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７人世帯</w:t>
            </w:r>
          </w:p>
        </w:tc>
        <w:tc>
          <w:tcPr>
            <w:tcW w:w="2409" w:type="dxa"/>
            <w:vAlign w:val="center"/>
          </w:tcPr>
          <w:p w14:paraId="773139BA"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4,1</w:t>
            </w:r>
            <w:r w:rsidR="00D24758" w:rsidRPr="00280B70">
              <w:rPr>
                <w:rFonts w:ascii="ＭＳ 明朝" w:eastAsia="ＭＳ 明朝" w:hAnsi="ＭＳ 明朝" w:cs="Times New Roman" w:hint="default"/>
                <w:color w:val="auto"/>
                <w:kern w:val="2"/>
                <w:szCs w:val="22"/>
              </w:rPr>
              <w:t>40</w:t>
            </w:r>
            <w:r w:rsidRPr="00280B70">
              <w:rPr>
                <w:rFonts w:ascii="ＭＳ 明朝" w:eastAsia="ＭＳ 明朝" w:hAnsi="ＭＳ 明朝" w:cs="Times New Roman"/>
                <w:color w:val="auto"/>
                <w:kern w:val="2"/>
                <w:szCs w:val="22"/>
              </w:rPr>
              <w:t>,</w:t>
            </w:r>
            <w:r w:rsidR="00D24758" w:rsidRPr="00280B70">
              <w:rPr>
                <w:rFonts w:ascii="ＭＳ 明朝" w:eastAsia="ＭＳ 明朝" w:hAnsi="ＭＳ 明朝" w:cs="Times New Roman" w:hint="default"/>
                <w:color w:val="auto"/>
                <w:kern w:val="2"/>
                <w:szCs w:val="22"/>
              </w:rPr>
              <w:t>0</w:t>
            </w:r>
            <w:r w:rsidRPr="00280B70">
              <w:rPr>
                <w:rFonts w:ascii="ＭＳ 明朝" w:eastAsia="ＭＳ 明朝" w:hAnsi="ＭＳ 明朝" w:cs="Times New Roman"/>
                <w:color w:val="auto"/>
                <w:kern w:val="2"/>
                <w:szCs w:val="22"/>
              </w:rPr>
              <w:t>00円未満</w:t>
            </w:r>
          </w:p>
        </w:tc>
        <w:tc>
          <w:tcPr>
            <w:tcW w:w="2268" w:type="dxa"/>
          </w:tcPr>
          <w:p w14:paraId="773139BB" w14:textId="77777777" w:rsidR="0029469E" w:rsidRPr="00280B70" w:rsidRDefault="0029469E" w:rsidP="00261921">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w:t>
            </w:r>
            <w:r w:rsidRPr="00280B70">
              <w:rPr>
                <w:rFonts w:ascii="ＭＳ 明朝" w:eastAsia="ＭＳ 明朝" w:hAnsi="ＭＳ 明朝" w:cs="Times New Roman" w:hint="default"/>
                <w:color w:val="auto"/>
                <w:kern w:val="2"/>
                <w:szCs w:val="22"/>
              </w:rPr>
              <w:t>2</w:t>
            </w:r>
            <w:r w:rsidR="00261921" w:rsidRPr="00280B70">
              <w:rPr>
                <w:rFonts w:ascii="ＭＳ 明朝" w:eastAsia="ＭＳ 明朝" w:hAnsi="ＭＳ 明朝" w:cs="Times New Roman" w:hint="default"/>
                <w:color w:val="auto"/>
                <w:kern w:val="2"/>
                <w:szCs w:val="22"/>
              </w:rPr>
              <w:t>70</w:t>
            </w:r>
            <w:r w:rsidRPr="00280B70">
              <w:rPr>
                <w:rFonts w:ascii="ＭＳ 明朝" w:eastAsia="ＭＳ 明朝" w:hAnsi="ＭＳ 明朝" w:cs="Times New Roman"/>
                <w:color w:val="auto"/>
                <w:kern w:val="2"/>
                <w:szCs w:val="22"/>
              </w:rPr>
              <w:t>,</w:t>
            </w:r>
            <w:r w:rsidR="00261921" w:rsidRPr="00280B70">
              <w:rPr>
                <w:rFonts w:ascii="ＭＳ 明朝" w:eastAsia="ＭＳ 明朝" w:hAnsi="ＭＳ 明朝" w:cs="Times New Roman" w:hint="default"/>
                <w:color w:val="auto"/>
                <w:kern w:val="2"/>
                <w:szCs w:val="22"/>
              </w:rPr>
              <w:t>0</w:t>
            </w:r>
            <w:r w:rsidRPr="00280B70">
              <w:rPr>
                <w:rFonts w:ascii="ＭＳ 明朝" w:eastAsia="ＭＳ 明朝" w:hAnsi="ＭＳ 明朝" w:cs="Times New Roman"/>
                <w:color w:val="auto"/>
                <w:kern w:val="2"/>
                <w:szCs w:val="22"/>
              </w:rPr>
              <w:t>00円</w:t>
            </w:r>
          </w:p>
        </w:tc>
        <w:tc>
          <w:tcPr>
            <w:tcW w:w="2268" w:type="dxa"/>
          </w:tcPr>
          <w:p w14:paraId="773139BC"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2,</w:t>
            </w:r>
            <w:r w:rsidRPr="00280B70">
              <w:rPr>
                <w:rFonts w:ascii="ＭＳ 明朝" w:eastAsia="ＭＳ 明朝" w:hAnsi="ＭＳ 明朝" w:cs="Times New Roman" w:hint="default"/>
                <w:color w:val="auto"/>
                <w:kern w:val="2"/>
                <w:szCs w:val="22"/>
              </w:rPr>
              <w:t>8</w:t>
            </w:r>
            <w:r w:rsidRPr="00280B70">
              <w:rPr>
                <w:rFonts w:ascii="ＭＳ 明朝" w:eastAsia="ＭＳ 明朝" w:hAnsi="ＭＳ 明朝" w:cs="Times New Roman"/>
                <w:color w:val="auto"/>
                <w:kern w:val="2"/>
                <w:szCs w:val="22"/>
              </w:rPr>
              <w:t>70,000円</w:t>
            </w:r>
          </w:p>
        </w:tc>
      </w:tr>
      <w:tr w:rsidR="0029469E" w:rsidRPr="00280B70" w14:paraId="773139C2" w14:textId="77777777" w:rsidTr="001A0B25">
        <w:trPr>
          <w:jc w:val="right"/>
        </w:trPr>
        <w:tc>
          <w:tcPr>
            <w:tcW w:w="1418" w:type="dxa"/>
            <w:vAlign w:val="center"/>
          </w:tcPr>
          <w:p w14:paraId="773139BE" w14:textId="77777777" w:rsidR="0029469E" w:rsidRPr="00280B70" w:rsidRDefault="0029469E" w:rsidP="00376F15">
            <w:pPr>
              <w:overflowPunct/>
              <w:jc w:val="center"/>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８人世帯</w:t>
            </w:r>
          </w:p>
        </w:tc>
        <w:tc>
          <w:tcPr>
            <w:tcW w:w="2409" w:type="dxa"/>
            <w:vAlign w:val="center"/>
          </w:tcPr>
          <w:p w14:paraId="773139BF"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4,57</w:t>
            </w:r>
            <w:r w:rsidR="00D24758"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,000円未満</w:t>
            </w:r>
          </w:p>
        </w:tc>
        <w:tc>
          <w:tcPr>
            <w:tcW w:w="2268" w:type="dxa"/>
          </w:tcPr>
          <w:p w14:paraId="773139C0"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1,</w:t>
            </w:r>
            <w:r w:rsidRPr="00280B70">
              <w:rPr>
                <w:rFonts w:ascii="ＭＳ 明朝" w:eastAsia="ＭＳ 明朝" w:hAnsi="ＭＳ 明朝" w:cs="Times New Roman" w:hint="default"/>
                <w:color w:val="auto"/>
                <w:kern w:val="2"/>
                <w:szCs w:val="22"/>
              </w:rPr>
              <w:t>3</w:t>
            </w:r>
            <w:r w:rsidRPr="00280B70">
              <w:rPr>
                <w:rFonts w:ascii="ＭＳ 明朝" w:eastAsia="ＭＳ 明朝" w:hAnsi="ＭＳ 明朝" w:cs="Times New Roman"/>
                <w:color w:val="auto"/>
                <w:kern w:val="2"/>
                <w:szCs w:val="22"/>
              </w:rPr>
              <w:t>5</w:t>
            </w:r>
            <w:r w:rsidR="00D24758" w:rsidRPr="00280B70">
              <w:rPr>
                <w:rFonts w:ascii="ＭＳ 明朝" w:eastAsia="ＭＳ 明朝" w:hAnsi="ＭＳ 明朝" w:cs="Times New Roman" w:hint="default"/>
                <w:color w:val="auto"/>
                <w:kern w:val="2"/>
                <w:szCs w:val="22"/>
              </w:rPr>
              <w:t>6</w:t>
            </w:r>
            <w:r w:rsidRPr="00280B70">
              <w:rPr>
                <w:rFonts w:ascii="ＭＳ 明朝" w:eastAsia="ＭＳ 明朝" w:hAnsi="ＭＳ 明朝" w:cs="Times New Roman"/>
                <w:color w:val="auto"/>
                <w:kern w:val="2"/>
                <w:szCs w:val="22"/>
              </w:rPr>
              <w:t>,000円</w:t>
            </w:r>
          </w:p>
        </w:tc>
        <w:tc>
          <w:tcPr>
            <w:tcW w:w="2268" w:type="dxa"/>
          </w:tcPr>
          <w:p w14:paraId="773139C1" w14:textId="77777777" w:rsidR="0029469E" w:rsidRPr="00280B70" w:rsidRDefault="0029469E" w:rsidP="00376F15">
            <w:pPr>
              <w:overflowPunct/>
              <w:jc w:val="righ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3,</w:t>
            </w:r>
            <w:r w:rsidRPr="00280B70">
              <w:rPr>
                <w:rFonts w:ascii="ＭＳ 明朝" w:eastAsia="ＭＳ 明朝" w:hAnsi="ＭＳ 明朝" w:cs="Times New Roman" w:hint="default"/>
                <w:color w:val="auto"/>
                <w:kern w:val="2"/>
                <w:szCs w:val="22"/>
              </w:rPr>
              <w:t>2</w:t>
            </w:r>
            <w:r w:rsidRPr="00280B70">
              <w:rPr>
                <w:rFonts w:ascii="ＭＳ 明朝" w:eastAsia="ＭＳ 明朝" w:hAnsi="ＭＳ 明朝" w:cs="Times New Roman"/>
                <w:color w:val="auto"/>
                <w:kern w:val="2"/>
                <w:szCs w:val="22"/>
              </w:rPr>
              <w:t>20,000円</w:t>
            </w:r>
          </w:p>
        </w:tc>
      </w:tr>
    </w:tbl>
    <w:p w14:paraId="773139C3" w14:textId="77777777" w:rsidR="0029469E" w:rsidRPr="00280B70" w:rsidRDefault="0029469E" w:rsidP="0029469E">
      <w:pPr>
        <w:overflowPunct/>
        <w:spacing w:line="180" w:lineRule="exact"/>
        <w:ind w:leftChars="100" w:left="440" w:hangingChars="100" w:hanging="220"/>
        <w:textAlignment w:val="auto"/>
        <w:rPr>
          <w:rFonts w:ascii="ＭＳ 明朝" w:eastAsia="ＭＳ 明朝" w:hAnsi="ＭＳ 明朝" w:cs="Times New Roman" w:hint="default"/>
          <w:color w:val="auto"/>
          <w:kern w:val="2"/>
          <w:szCs w:val="22"/>
        </w:rPr>
      </w:pPr>
    </w:p>
    <w:p w14:paraId="773139C4" w14:textId="77777777" w:rsidR="0029469E" w:rsidRPr="00280B70" w:rsidRDefault="0029469E" w:rsidP="0029469E">
      <w:pPr>
        <w:overflowPunct/>
        <w:spacing w:line="300" w:lineRule="exact"/>
        <w:ind w:leftChars="100" w:left="44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　世帯構成は、本人、控除対象配偶者及び扶養親族の合計人数。</w:t>
      </w:r>
    </w:p>
    <w:p w14:paraId="773139C5" w14:textId="77777777" w:rsidR="0029469E" w:rsidRPr="00280B70" w:rsidRDefault="0029469E" w:rsidP="0029469E">
      <w:pPr>
        <w:overflowPunct/>
        <w:spacing w:line="300" w:lineRule="exact"/>
        <w:ind w:leftChars="100" w:left="44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　寡婦又は寡夫で前年の合計所得金額が</w:t>
      </w:r>
      <w:r w:rsidR="00CA0E26" w:rsidRPr="00280B70">
        <w:rPr>
          <w:rFonts w:ascii="ＭＳ 明朝" w:eastAsia="ＭＳ 明朝" w:hAnsi="ＭＳ 明朝" w:cs="Times New Roman"/>
          <w:color w:val="auto"/>
          <w:kern w:val="2"/>
          <w:szCs w:val="22"/>
        </w:rPr>
        <w:t>135</w:t>
      </w:r>
      <w:r w:rsidRPr="00280B70">
        <w:rPr>
          <w:rFonts w:ascii="ＭＳ 明朝" w:eastAsia="ＭＳ 明朝" w:hAnsi="ＭＳ 明朝" w:cs="Times New Roman"/>
          <w:color w:val="auto"/>
          <w:kern w:val="2"/>
          <w:szCs w:val="22"/>
        </w:rPr>
        <w:t>万円以下（年収約204万円）の場合は非課税となる。</w:t>
      </w:r>
    </w:p>
    <w:p w14:paraId="773139C6" w14:textId="77777777" w:rsidR="0029469E" w:rsidRPr="00280B70" w:rsidRDefault="0029469E" w:rsidP="0029469E">
      <w:pPr>
        <w:overflowPunct/>
        <w:spacing w:line="300" w:lineRule="exact"/>
        <w:ind w:leftChars="100" w:left="440" w:hangingChars="100" w:hanging="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　扶養親族は、同居・別居を問わず、保護者等が扶養している者とする。（扶養親族の人数及び年齢を確認できる書類を提出すること。）</w:t>
      </w:r>
    </w:p>
    <w:p w14:paraId="773139C7"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C8"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C9"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〔例〕４人世帯（父、母、子２人）の場合</w:t>
      </w:r>
    </w:p>
    <w:p w14:paraId="773139CA" w14:textId="77777777" w:rsidR="0029469E" w:rsidRPr="00280B70" w:rsidRDefault="0029469E" w:rsidP="0029469E">
      <w:pPr>
        <w:overflowPunct/>
        <w:spacing w:line="320" w:lineRule="exact"/>
        <w:ind w:leftChars="100" w:left="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○パターン１：父が母及び子２人を扶養しており、父の給与収入が激減した場合</w:t>
      </w:r>
    </w:p>
    <w:tbl>
      <w:tblPr>
        <w:tblStyle w:val="a8"/>
        <w:tblW w:w="0" w:type="auto"/>
        <w:tblInd w:w="421" w:type="dxa"/>
        <w:tblLook w:val="04A0" w:firstRow="1" w:lastRow="0" w:firstColumn="1" w:lastColumn="0" w:noHBand="0" w:noVBand="1"/>
      </w:tblPr>
      <w:tblGrid>
        <w:gridCol w:w="8073"/>
      </w:tblGrid>
      <w:tr w:rsidR="0029469E" w:rsidRPr="00280B70" w14:paraId="773139CD" w14:textId="77777777" w:rsidTr="00376F15">
        <w:trPr>
          <w:trHeight w:val="854"/>
        </w:trPr>
        <w:tc>
          <w:tcPr>
            <w:tcW w:w="8073" w:type="dxa"/>
            <w:vAlign w:val="center"/>
          </w:tcPr>
          <w:p w14:paraId="773139CB"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父の収入見込額を別表２の≪４人世帯≫ 欄で確認し、</w:t>
            </w:r>
          </w:p>
          <w:p w14:paraId="773139CC"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(a)※を下回っていれば給付の対象となる</w:t>
            </w:r>
          </w:p>
        </w:tc>
      </w:tr>
    </w:tbl>
    <w:p w14:paraId="773139CE"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CF" w14:textId="77777777" w:rsidR="0029469E" w:rsidRPr="00280B70" w:rsidRDefault="0029469E" w:rsidP="0029469E">
      <w:pPr>
        <w:overflowPunct/>
        <w:spacing w:line="320" w:lineRule="exact"/>
        <w:ind w:leftChars="100" w:left="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○パターン２：</w:t>
      </w:r>
      <w:r w:rsidRPr="00280B70">
        <w:rPr>
          <w:rFonts w:ascii="ＭＳ 明朝" w:eastAsia="ＭＳ 明朝" w:hAnsi="ＭＳ 明朝" w:cs="Times New Roman"/>
          <w:color w:val="auto"/>
          <w:kern w:val="2"/>
          <w:szCs w:val="22"/>
        </w:rPr>
        <w:t>父が子２人を扶養しており、父の給与収入が激減した場合</w:t>
      </w:r>
    </w:p>
    <w:tbl>
      <w:tblPr>
        <w:tblStyle w:val="a8"/>
        <w:tblW w:w="0" w:type="auto"/>
        <w:tblInd w:w="421" w:type="dxa"/>
        <w:tblLook w:val="04A0" w:firstRow="1" w:lastRow="0" w:firstColumn="1" w:lastColumn="0" w:noHBand="0" w:noVBand="1"/>
      </w:tblPr>
      <w:tblGrid>
        <w:gridCol w:w="8073"/>
      </w:tblGrid>
      <w:tr w:rsidR="0029469E" w:rsidRPr="00280B70" w14:paraId="773139D2" w14:textId="77777777" w:rsidTr="00376F15">
        <w:trPr>
          <w:trHeight w:val="854"/>
        </w:trPr>
        <w:tc>
          <w:tcPr>
            <w:tcW w:w="8073" w:type="dxa"/>
            <w:vAlign w:val="center"/>
          </w:tcPr>
          <w:p w14:paraId="773139D0"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母の収入が激減しておらず、住民税所得割を課税されている場合は、</w:t>
            </w:r>
          </w:p>
          <w:p w14:paraId="773139D1"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給付の対象とならない</w:t>
            </w:r>
          </w:p>
        </w:tc>
      </w:tr>
    </w:tbl>
    <w:p w14:paraId="773139D3"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D4" w14:textId="77777777" w:rsidR="0029469E" w:rsidRPr="00280B70" w:rsidRDefault="0029469E" w:rsidP="0029469E">
      <w:pPr>
        <w:overflowPunct/>
        <w:spacing w:line="320" w:lineRule="exact"/>
        <w:ind w:leftChars="100" w:left="1760" w:hangingChars="700" w:hanging="154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○パターン</w:t>
      </w:r>
      <w:r w:rsidRPr="00280B70">
        <w:rPr>
          <w:rFonts w:ascii="ＭＳ 明朝" w:eastAsia="ＭＳ 明朝" w:hAnsi="ＭＳ 明朝" w:cs="Times New Roman"/>
          <w:color w:val="auto"/>
          <w:kern w:val="2"/>
          <w:szCs w:val="22"/>
        </w:rPr>
        <w:t>３</w:t>
      </w:r>
      <w:r w:rsidRPr="00280B70">
        <w:rPr>
          <w:rFonts w:ascii="ＭＳ 明朝" w:eastAsia="ＭＳ 明朝" w:hAnsi="ＭＳ 明朝" w:cs="Times New Roman" w:hint="default"/>
          <w:color w:val="auto"/>
          <w:kern w:val="2"/>
          <w:szCs w:val="22"/>
        </w:rPr>
        <w:t>：</w:t>
      </w:r>
      <w:r w:rsidRPr="00280B70">
        <w:rPr>
          <w:rFonts w:ascii="ＭＳ 明朝" w:eastAsia="ＭＳ 明朝" w:hAnsi="ＭＳ 明朝" w:cs="Times New Roman"/>
          <w:color w:val="auto"/>
          <w:w w:val="90"/>
          <w:kern w:val="2"/>
          <w:szCs w:val="22"/>
        </w:rPr>
        <w:t>父と母が子を１人ずつ扶養しており、父及び母の給与収入が激減したが、激減後の母の給与収入見込額が父の控除対象配偶者となる額ではない場合</w:t>
      </w:r>
    </w:p>
    <w:tbl>
      <w:tblPr>
        <w:tblStyle w:val="a8"/>
        <w:tblW w:w="0" w:type="auto"/>
        <w:tblInd w:w="421" w:type="dxa"/>
        <w:tblLook w:val="04A0" w:firstRow="1" w:lastRow="0" w:firstColumn="1" w:lastColumn="0" w:noHBand="0" w:noVBand="1"/>
      </w:tblPr>
      <w:tblGrid>
        <w:gridCol w:w="8073"/>
      </w:tblGrid>
      <w:tr w:rsidR="0029469E" w:rsidRPr="00280B70" w14:paraId="773139D8" w14:textId="77777777" w:rsidTr="00376F15">
        <w:trPr>
          <w:trHeight w:val="1171"/>
        </w:trPr>
        <w:tc>
          <w:tcPr>
            <w:tcW w:w="8073" w:type="dxa"/>
            <w:vAlign w:val="center"/>
          </w:tcPr>
          <w:p w14:paraId="773139D5"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父の収入見込額を別表２の≪２人世帯≫ 欄、</w:t>
            </w:r>
          </w:p>
          <w:p w14:paraId="773139D6"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母の収入見込額を別表２の≪２人世帯≫ 欄で確認し、</w:t>
            </w:r>
          </w:p>
          <w:p w14:paraId="773139D7"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両名とも(a)※を下回っていれば給付の対象となる</w:t>
            </w:r>
          </w:p>
        </w:tc>
      </w:tr>
    </w:tbl>
    <w:p w14:paraId="773139D9"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DA" w14:textId="77777777" w:rsidR="0029469E" w:rsidRPr="00280B70" w:rsidRDefault="0029469E" w:rsidP="0029469E">
      <w:pPr>
        <w:overflowPunct/>
        <w:spacing w:line="320" w:lineRule="exact"/>
        <w:ind w:leftChars="100" w:left="1760" w:hangingChars="700" w:hanging="154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color w:val="auto"/>
          <w:kern w:val="2"/>
          <w:szCs w:val="22"/>
        </w:rPr>
        <w:t>○パターン</w:t>
      </w:r>
      <w:r w:rsidRPr="00280B70">
        <w:rPr>
          <w:rFonts w:ascii="ＭＳ 明朝" w:eastAsia="ＭＳ 明朝" w:hAnsi="ＭＳ 明朝" w:cs="Times New Roman"/>
          <w:color w:val="auto"/>
          <w:kern w:val="2"/>
          <w:szCs w:val="22"/>
        </w:rPr>
        <w:t>４</w:t>
      </w:r>
      <w:r w:rsidRPr="00280B70">
        <w:rPr>
          <w:rFonts w:ascii="ＭＳ 明朝" w:eastAsia="ＭＳ 明朝" w:hAnsi="ＭＳ 明朝" w:cs="Times New Roman" w:hint="default"/>
          <w:color w:val="auto"/>
          <w:kern w:val="2"/>
          <w:szCs w:val="22"/>
        </w:rPr>
        <w:t>：</w:t>
      </w:r>
      <w:r w:rsidRPr="00280B70">
        <w:rPr>
          <w:rFonts w:ascii="ＭＳ 明朝" w:eastAsia="ＭＳ 明朝" w:hAnsi="ＭＳ 明朝" w:cs="Times New Roman"/>
          <w:color w:val="auto"/>
          <w:kern w:val="2"/>
          <w:szCs w:val="22"/>
        </w:rPr>
        <w:t>父が子２人を扶養しており、父及び母の給与収入が激減し、激減後の母の給与収入見込額が父の控除対象配偶者となる額の場合</w:t>
      </w:r>
    </w:p>
    <w:tbl>
      <w:tblPr>
        <w:tblStyle w:val="a8"/>
        <w:tblW w:w="0" w:type="auto"/>
        <w:tblInd w:w="421" w:type="dxa"/>
        <w:tblLook w:val="04A0" w:firstRow="1" w:lastRow="0" w:firstColumn="1" w:lastColumn="0" w:noHBand="0" w:noVBand="1"/>
      </w:tblPr>
      <w:tblGrid>
        <w:gridCol w:w="8073"/>
      </w:tblGrid>
      <w:tr w:rsidR="0029469E" w:rsidRPr="00280B70" w14:paraId="773139DE" w14:textId="77777777" w:rsidTr="00376F15">
        <w:trPr>
          <w:trHeight w:val="1171"/>
        </w:trPr>
        <w:tc>
          <w:tcPr>
            <w:tcW w:w="8073" w:type="dxa"/>
            <w:vAlign w:val="center"/>
          </w:tcPr>
          <w:p w14:paraId="773139DB"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父の収入見込額を別表２の≪４人世帯≫ 欄、</w:t>
            </w:r>
          </w:p>
          <w:p w14:paraId="773139DC"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母の収入見込額を別表２の≪１人世帯≫ 欄で確認し、</w:t>
            </w:r>
          </w:p>
          <w:p w14:paraId="773139DD" w14:textId="77777777" w:rsidR="0029469E" w:rsidRPr="00280B70" w:rsidRDefault="0029469E" w:rsidP="00376F15">
            <w:pPr>
              <w:overflowPunct/>
              <w:spacing w: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両名とも(a)※を下回っていれば給付の対象となる</w:t>
            </w:r>
          </w:p>
        </w:tc>
      </w:tr>
    </w:tbl>
    <w:p w14:paraId="773139DF" w14:textId="77777777" w:rsidR="0029469E" w:rsidRPr="00280B70" w:rsidRDefault="0029469E" w:rsidP="0029469E">
      <w:pPr>
        <w:overflowPunct/>
        <w:spacing w:line="320" w:lineRule="exact"/>
        <w:textAlignment w:val="auto"/>
        <w:rPr>
          <w:rFonts w:ascii="ＭＳ 明朝" w:eastAsia="ＭＳ 明朝" w:hAnsi="ＭＳ 明朝" w:cs="Times New Roman" w:hint="default"/>
          <w:color w:val="auto"/>
          <w:kern w:val="2"/>
          <w:szCs w:val="22"/>
        </w:rPr>
      </w:pPr>
    </w:p>
    <w:p w14:paraId="773139E1" w14:textId="4C8C2588" w:rsidR="0029469E" w:rsidRPr="00280B70" w:rsidRDefault="0029469E" w:rsidP="00922C86">
      <w:pPr>
        <w:overflowPunct/>
        <w:spacing w:line="320" w:lineRule="exact"/>
        <w:ind w:leftChars="100" w:left="220"/>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　事業所得者等の場合は、所得額が(c)を下回っていれば給付の対象となる。</w:t>
      </w:r>
    </w:p>
    <w:p w14:paraId="598DB173" w14:textId="77777777" w:rsidR="00B725DD" w:rsidRPr="00280B70" w:rsidRDefault="00B725DD" w:rsidP="00922C86">
      <w:pPr>
        <w:overflowPunct/>
        <w:spacing w:line="320" w:lineRule="exact"/>
        <w:ind w:leftChars="100" w:left="220"/>
        <w:textAlignment w:val="auto"/>
        <w:rPr>
          <w:rFonts w:ascii="ＭＳ 明朝" w:eastAsia="ＭＳ 明朝" w:hAnsi="ＭＳ 明朝" w:cs="Times New Roman" w:hint="default"/>
          <w:color w:val="auto"/>
          <w:kern w:val="2"/>
          <w:szCs w:val="22"/>
        </w:rPr>
      </w:pPr>
    </w:p>
    <w:p w14:paraId="772082CE" w14:textId="77777777" w:rsidR="00B725DD" w:rsidRPr="00280B70" w:rsidRDefault="00B725DD" w:rsidP="00922C86">
      <w:pPr>
        <w:overflowPunct/>
        <w:spacing w:line="320" w:lineRule="exact"/>
        <w:ind w:leftChars="100" w:left="220"/>
        <w:textAlignment w:val="auto"/>
        <w:rPr>
          <w:rFonts w:ascii="ＭＳ 明朝" w:eastAsia="ＭＳ 明朝" w:hAnsi="ＭＳ 明朝" w:cs="Times New Roman" w:hint="default"/>
          <w:color w:val="auto"/>
          <w:kern w:val="2"/>
          <w:szCs w:val="22"/>
        </w:rPr>
      </w:pPr>
    </w:p>
    <w:p w14:paraId="773139E2" w14:textId="77777777" w:rsidR="0029469E" w:rsidRPr="00280B70" w:rsidRDefault="0029469E" w:rsidP="0029469E">
      <w:pPr>
        <w:wordWrap w:val="0"/>
        <w:jc w:val="right"/>
        <w:rPr>
          <w:rFonts w:ascii="ＭＳ 明朝" w:eastAsia="ＭＳ 明朝" w:hAnsi="ＭＳ 明朝" w:hint="default"/>
          <w:color w:val="auto"/>
          <w:szCs w:val="18"/>
          <w:bdr w:val="single" w:sz="4" w:space="0" w:color="auto"/>
        </w:rPr>
      </w:pPr>
      <w:r w:rsidRPr="00280B70">
        <w:rPr>
          <w:rFonts w:ascii="ＭＳ 明朝" w:eastAsia="ＭＳ 明朝" w:hAnsi="ＭＳ 明朝"/>
          <w:color w:val="auto"/>
          <w:szCs w:val="18"/>
          <w:bdr w:val="single" w:sz="4" w:space="0" w:color="auto"/>
        </w:rPr>
        <w:lastRenderedPageBreak/>
        <w:t xml:space="preserve"> 参考</w:t>
      </w:r>
      <w:r w:rsidRPr="00280B70">
        <w:rPr>
          <w:rFonts w:ascii="ＭＳ 明朝" w:eastAsia="ＭＳ 明朝" w:hAnsi="ＭＳ 明朝" w:hint="default"/>
          <w:color w:val="auto"/>
          <w:szCs w:val="18"/>
          <w:bdr w:val="single" w:sz="4" w:space="0" w:color="auto"/>
        </w:rPr>
        <w:t xml:space="preserve"> </w:t>
      </w:r>
    </w:p>
    <w:p w14:paraId="773139E3" w14:textId="77777777" w:rsidR="0029469E" w:rsidRPr="00280B70" w:rsidRDefault="0029469E" w:rsidP="0029469E">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＜給与収入見込額(</w:t>
      </w:r>
      <w:r w:rsidRPr="00280B70">
        <w:rPr>
          <w:rFonts w:ascii="ＭＳ 明朝" w:eastAsia="ＭＳ 明朝" w:hAnsi="ＭＳ 明朝" w:hint="default"/>
          <w:color w:val="auto"/>
          <w:sz w:val="18"/>
          <w:szCs w:val="18"/>
        </w:rPr>
        <w:t>a)</w:t>
      </w:r>
      <w:r w:rsidRPr="00280B70">
        <w:rPr>
          <w:rFonts w:ascii="ＭＳ 明朝" w:eastAsia="ＭＳ 明朝" w:hAnsi="ＭＳ 明朝"/>
          <w:color w:val="auto"/>
          <w:sz w:val="18"/>
          <w:szCs w:val="18"/>
        </w:rPr>
        <w:t>の計算方法＞</w:t>
      </w:r>
    </w:p>
    <w:p w14:paraId="773139E4" w14:textId="77777777" w:rsidR="0029469E" w:rsidRPr="00280B70" w:rsidRDefault="0029469E" w:rsidP="0029469E">
      <w:pPr>
        <w:spacing w:line="220" w:lineRule="exact"/>
        <w:rPr>
          <w:rFonts w:ascii="ＭＳ 明朝" w:eastAsia="ＭＳ 明朝" w:hAnsi="ＭＳ 明朝" w:hint="default"/>
          <w:color w:val="auto"/>
          <w:sz w:val="18"/>
          <w:szCs w:val="18"/>
        </w:rPr>
      </w:pPr>
    </w:p>
    <w:p w14:paraId="773139E5" w14:textId="77777777" w:rsidR="0029469E" w:rsidRPr="00280B70" w:rsidRDefault="0029469E" w:rsidP="00261921">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例：４人世帯（本人・</w:t>
      </w:r>
      <w:r w:rsidR="00261921" w:rsidRPr="00280B70">
        <w:rPr>
          <w:rFonts w:ascii="ＭＳ 明朝" w:eastAsia="ＭＳ 明朝" w:hAnsi="ＭＳ 明朝"/>
          <w:color w:val="auto"/>
          <w:sz w:val="18"/>
          <w:szCs w:val="18"/>
        </w:rPr>
        <w:t>同一</w:t>
      </w:r>
      <w:r w:rsidR="00D94313" w:rsidRPr="00280B70">
        <w:rPr>
          <w:rFonts w:ascii="ＭＳ 明朝" w:eastAsia="ＭＳ 明朝" w:hAnsi="ＭＳ 明朝"/>
          <w:color w:val="auto"/>
          <w:sz w:val="18"/>
          <w:szCs w:val="18"/>
        </w:rPr>
        <w:t>生計</w:t>
      </w:r>
      <w:r w:rsidRPr="00280B70">
        <w:rPr>
          <w:rFonts w:ascii="ＭＳ 明朝" w:eastAsia="ＭＳ 明朝" w:hAnsi="ＭＳ 明朝"/>
          <w:color w:val="auto"/>
          <w:sz w:val="18"/>
          <w:szCs w:val="18"/>
        </w:rPr>
        <w:t>配偶者・扶養親族２人）の場合</w:t>
      </w:r>
    </w:p>
    <w:p w14:paraId="773139E6"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p>
    <w:p w14:paraId="773139E7"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住民税の非課税限度額は</w:t>
      </w:r>
    </w:p>
    <w:p w14:paraId="773139E8"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「350,000×</w:t>
      </w:r>
      <w:r w:rsidR="00D94313" w:rsidRPr="00280B70">
        <w:rPr>
          <w:rFonts w:ascii="ＭＳ 明朝" w:eastAsia="ＭＳ 明朝" w:hAnsi="ＭＳ 明朝"/>
          <w:color w:val="auto"/>
          <w:sz w:val="18"/>
          <w:szCs w:val="18"/>
        </w:rPr>
        <w:t>（同一生計配偶者及び扶養親族の人数＋１）</w:t>
      </w:r>
      <w:r w:rsidRPr="00280B70">
        <w:rPr>
          <w:rFonts w:ascii="ＭＳ 明朝" w:eastAsia="ＭＳ 明朝" w:hAnsi="ＭＳ 明朝"/>
          <w:color w:val="auto"/>
          <w:sz w:val="18"/>
          <w:szCs w:val="18"/>
        </w:rPr>
        <w:t>＋420,000（扶養親族等がいる場合）」のため、</w:t>
      </w:r>
    </w:p>
    <w:p w14:paraId="773139E9"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４人世帯（本人・控除対象配偶者・扶養親族２人）の場合の非課税限度額は、</w:t>
      </w:r>
    </w:p>
    <w:p w14:paraId="773139EA"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350,000×４＋420,000 ＝ 1,820,000 ……①</w:t>
      </w:r>
    </w:p>
    <w:p w14:paraId="773139EB" w14:textId="77777777" w:rsidR="0029469E" w:rsidRPr="00280B70" w:rsidRDefault="0029469E" w:rsidP="0029469E">
      <w:pPr>
        <w:spacing w:line="220" w:lineRule="exact"/>
        <w:ind w:leftChars="100" w:left="220"/>
        <w:rPr>
          <w:rFonts w:ascii="ＭＳ 明朝" w:eastAsia="ＭＳ 明朝" w:hAnsi="ＭＳ 明朝" w:hint="default"/>
          <w:color w:val="auto"/>
          <w:sz w:val="18"/>
          <w:szCs w:val="18"/>
        </w:rPr>
      </w:pPr>
    </w:p>
    <w:p w14:paraId="773139EC" w14:textId="77777777" w:rsidR="00D94313" w:rsidRPr="00280B70" w:rsidRDefault="00D94313" w:rsidP="00D94313">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所得税法第28条第４項の規定により、別表第５を参照し、</w:t>
      </w:r>
    </w:p>
    <w:p w14:paraId="773139ED" w14:textId="77777777" w:rsidR="00D94313" w:rsidRPr="00280B70" w:rsidRDefault="00D94313" w:rsidP="00D94313">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同表の給与所得控除額の給与等の金額が①以下となる給与等の金額（収入金額）は、2,716,000円未満。</w:t>
      </w:r>
    </w:p>
    <w:p w14:paraId="773139EE" w14:textId="77777777" w:rsidR="00D94313" w:rsidRPr="00280B70" w:rsidRDefault="00D94313" w:rsidP="00D94313">
      <w:pPr>
        <w:spacing w:line="220" w:lineRule="exact"/>
        <w:ind w:leftChars="100" w:left="22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そのため、給与収入見込額は2,716,000円未満となる。</w:t>
      </w:r>
    </w:p>
    <w:p w14:paraId="773139EF" w14:textId="77777777" w:rsidR="00D94313" w:rsidRPr="00280B70" w:rsidRDefault="00D94313" w:rsidP="00D94313">
      <w:pPr>
        <w:spacing w:line="220" w:lineRule="exact"/>
        <w:ind w:leftChars="100" w:left="220"/>
        <w:rPr>
          <w:rFonts w:ascii="ＭＳ 明朝" w:eastAsia="ＭＳ 明朝" w:hAnsi="ＭＳ 明朝" w:hint="default"/>
          <w:color w:val="auto"/>
          <w:sz w:val="18"/>
          <w:szCs w:val="18"/>
        </w:rPr>
      </w:pPr>
    </w:p>
    <w:p w14:paraId="773139F0" w14:textId="77777777" w:rsidR="00D94313" w:rsidRPr="00280B70" w:rsidRDefault="00D94313" w:rsidP="00D94313">
      <w:pPr>
        <w:spacing w:line="220" w:lineRule="exact"/>
        <w:rPr>
          <w:rFonts w:ascii="ＭＳ 明朝" w:eastAsia="ＭＳ 明朝" w:hAnsi="ＭＳ 明朝" w:hint="default"/>
          <w:color w:val="auto"/>
          <w:sz w:val="18"/>
          <w:szCs w:val="18"/>
        </w:rPr>
      </w:pPr>
    </w:p>
    <w:p w14:paraId="773139F1" w14:textId="77777777" w:rsidR="00D94313" w:rsidRPr="00280B70" w:rsidRDefault="00D94313" w:rsidP="00D94313">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【参考】所得税法（抜粋）</w:t>
      </w:r>
    </w:p>
    <w:p w14:paraId="773139F2" w14:textId="77777777" w:rsidR="00D94313" w:rsidRPr="00280B70" w:rsidRDefault="00D94313" w:rsidP="00D94313">
      <w:pPr>
        <w:spacing w:line="220" w:lineRule="exact"/>
        <w:ind w:leftChars="100" w:left="400" w:hangingChars="100" w:hanging="18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第28条</w:t>
      </w:r>
    </w:p>
    <w:p w14:paraId="773139F3" w14:textId="77777777" w:rsidR="0029469E" w:rsidRPr="00280B70" w:rsidRDefault="00D94313" w:rsidP="00D94313">
      <w:pPr>
        <w:spacing w:line="220" w:lineRule="exact"/>
        <w:ind w:leftChars="200" w:left="620" w:hangingChars="100" w:hanging="18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４　その年中の給与等の収入金額が六百六十万円未満である場合には、当該給与等に係る給与所得の金額は、前二項の規定にかかわらず、当該収入金額を別表第五の給与等の金額として、同表により当該金額に応じて求めた同表の給与所得控除後の給与等の金額に相当する金額とする。</w:t>
      </w:r>
    </w:p>
    <w:p w14:paraId="773139F4" w14:textId="77777777" w:rsidR="0029469E" w:rsidRPr="00280B70" w:rsidRDefault="0029469E" w:rsidP="0029469E">
      <w:pPr>
        <w:spacing w:line="220" w:lineRule="exact"/>
        <w:rPr>
          <w:rFonts w:ascii="ＭＳ 明朝" w:eastAsia="ＭＳ 明朝" w:hAnsi="ＭＳ 明朝" w:hint="default"/>
          <w:color w:val="auto"/>
          <w:sz w:val="18"/>
          <w:szCs w:val="18"/>
        </w:rPr>
      </w:pPr>
    </w:p>
    <w:tbl>
      <w:tblPr>
        <w:tblStyle w:val="a8"/>
        <w:tblW w:w="10349" w:type="dxa"/>
        <w:tblInd w:w="-8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74"/>
        <w:gridCol w:w="5175"/>
      </w:tblGrid>
      <w:tr w:rsidR="00280B70" w:rsidRPr="00280B70" w14:paraId="77313A03" w14:textId="77777777" w:rsidTr="00376F15">
        <w:trPr>
          <w:trHeight w:val="1925"/>
        </w:trPr>
        <w:tc>
          <w:tcPr>
            <w:tcW w:w="5174" w:type="dxa"/>
          </w:tcPr>
          <w:p w14:paraId="773139F5" w14:textId="77777777" w:rsidR="0029469E" w:rsidRPr="00280B70" w:rsidRDefault="0029469E" w:rsidP="00376F15">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〔１人世帯〕</w:t>
            </w:r>
          </w:p>
          <w:p w14:paraId="773139F6" w14:textId="77777777" w:rsidR="0029469E" w:rsidRPr="00280B70" w:rsidRDefault="0029469E" w:rsidP="00376F15">
            <w:pPr>
              <w:spacing w:line="220" w:lineRule="exact"/>
              <w:rPr>
                <w:rFonts w:ascii="ＭＳ 明朝" w:eastAsia="ＭＳ 明朝" w:hAnsi="ＭＳ 明朝" w:hint="default"/>
                <w:strike/>
                <w:color w:val="auto"/>
                <w:sz w:val="18"/>
                <w:szCs w:val="18"/>
              </w:rPr>
            </w:pPr>
            <w:r w:rsidRPr="00280B70">
              <w:rPr>
                <w:rFonts w:ascii="ＭＳ 明朝" w:eastAsia="ＭＳ 明朝" w:hAnsi="ＭＳ 明朝"/>
                <w:color w:val="auto"/>
                <w:sz w:val="18"/>
                <w:szCs w:val="18"/>
              </w:rPr>
              <w:t>非課税限度額　450,000</w:t>
            </w:r>
          </w:p>
          <w:p w14:paraId="773139F7" w14:textId="2570C8C2" w:rsidR="0029469E" w:rsidRPr="00280B70" w:rsidRDefault="0029469E" w:rsidP="00376F15">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給与所得控除額　</w:t>
            </w:r>
            <w:r w:rsidR="004F20F9" w:rsidRPr="00280B70">
              <w:rPr>
                <w:rFonts w:ascii="ＭＳ 明朝" w:eastAsia="ＭＳ 明朝" w:hAnsi="ＭＳ 明朝"/>
                <w:color w:val="auto"/>
                <w:sz w:val="18"/>
                <w:szCs w:val="18"/>
              </w:rPr>
              <w:t>650,000</w:t>
            </w:r>
            <w:r w:rsidRPr="00280B70">
              <w:rPr>
                <w:rFonts w:ascii="ＭＳ 明朝" w:eastAsia="ＭＳ 明朝" w:hAnsi="ＭＳ 明朝"/>
                <w:color w:val="auto"/>
                <w:sz w:val="18"/>
                <w:szCs w:val="18"/>
              </w:rPr>
              <w:t>（非課税における最大値）</w:t>
            </w:r>
          </w:p>
          <w:p w14:paraId="773139F8" w14:textId="0C18CFE1" w:rsidR="0029469E" w:rsidRPr="00280B70" w:rsidRDefault="0029469E" w:rsidP="00376F15">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450,000＝Ａ－</w:t>
            </w:r>
            <w:r w:rsidR="004F20F9" w:rsidRPr="00280B70">
              <w:rPr>
                <w:rFonts w:ascii="ＭＳ 明朝" w:eastAsia="ＭＳ 明朝" w:hAnsi="ＭＳ 明朝"/>
                <w:color w:val="auto"/>
                <w:sz w:val="18"/>
                <w:szCs w:val="18"/>
              </w:rPr>
              <w:t>650,000</w:t>
            </w:r>
          </w:p>
          <w:p w14:paraId="773139F9" w14:textId="7011058E" w:rsidR="0029469E" w:rsidRPr="00280B70" w:rsidRDefault="0029469E" w:rsidP="00376F15">
            <w:pPr>
              <w:spacing w:line="220" w:lineRule="exact"/>
              <w:ind w:firstLineChars="600" w:firstLine="108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Ａ＝</w:t>
            </w:r>
            <w:r w:rsidR="004F20F9" w:rsidRPr="00280B70">
              <w:rPr>
                <w:rFonts w:ascii="ＭＳ 明朝" w:eastAsia="ＭＳ 明朝" w:hAnsi="ＭＳ 明朝"/>
                <w:color w:val="auto"/>
                <w:sz w:val="18"/>
                <w:szCs w:val="18"/>
              </w:rPr>
              <w:t>1,100,000</w:t>
            </w:r>
          </w:p>
          <w:p w14:paraId="773139FA" w14:textId="77777777" w:rsidR="0029469E" w:rsidRPr="00280B70" w:rsidRDefault="0029469E" w:rsidP="00376F15">
            <w:pPr>
              <w:spacing w:line="220" w:lineRule="exact"/>
              <w:rPr>
                <w:rFonts w:ascii="ＭＳ 明朝" w:eastAsia="ＭＳ 明朝" w:hAnsi="ＭＳ 明朝" w:hint="default"/>
                <w:color w:val="auto"/>
                <w:sz w:val="18"/>
                <w:szCs w:val="18"/>
              </w:rPr>
            </w:pPr>
          </w:p>
        </w:tc>
        <w:tc>
          <w:tcPr>
            <w:tcW w:w="5175" w:type="dxa"/>
          </w:tcPr>
          <w:p w14:paraId="773139FB" w14:textId="77777777" w:rsidR="0029469E" w:rsidRPr="00280B70" w:rsidRDefault="0029469E" w:rsidP="00376F15">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〔２人世帯〕</w:t>
            </w:r>
          </w:p>
          <w:p w14:paraId="3DFF6B24" w14:textId="2C13D257" w:rsidR="004F20F9" w:rsidRPr="00280B70" w:rsidRDefault="004F20F9"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350,000×２＋420,000＝1,</w:t>
            </w:r>
            <w:r w:rsidR="00F869ED" w:rsidRPr="00280B70">
              <w:rPr>
                <w:rFonts w:ascii="ＭＳ 明朝" w:eastAsia="ＭＳ 明朝" w:hAnsi="ＭＳ 明朝"/>
                <w:color w:val="auto"/>
                <w:sz w:val="18"/>
                <w:szCs w:val="18"/>
              </w:rPr>
              <w:t>12</w:t>
            </w:r>
            <w:r w:rsidRPr="00280B70">
              <w:rPr>
                <w:rFonts w:ascii="ＭＳ 明朝" w:eastAsia="ＭＳ 明朝" w:hAnsi="ＭＳ 明朝"/>
                <w:color w:val="auto"/>
                <w:sz w:val="18"/>
                <w:szCs w:val="18"/>
              </w:rPr>
              <w:t>0,000……①</w:t>
            </w:r>
          </w:p>
          <w:p w14:paraId="202D4643" w14:textId="1B70280A" w:rsidR="004F20F9" w:rsidRPr="00280B70" w:rsidRDefault="004F20F9" w:rsidP="004F20F9">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650,000（非課税における最大値）</w:t>
            </w:r>
          </w:p>
          <w:p w14:paraId="03ED37A9" w14:textId="1B5788CA" w:rsidR="004F20F9" w:rsidRPr="00280B70" w:rsidRDefault="004F20F9" w:rsidP="004F20F9">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収入金額Ａ　</w:t>
            </w:r>
            <w:r w:rsidR="00F869ED" w:rsidRPr="00280B70">
              <w:rPr>
                <w:rFonts w:ascii="ＭＳ 明朝" w:eastAsia="ＭＳ 明朝" w:hAnsi="ＭＳ 明朝"/>
                <w:color w:val="auto"/>
                <w:sz w:val="18"/>
                <w:szCs w:val="18"/>
              </w:rPr>
              <w:t>1,12</w:t>
            </w:r>
            <w:r w:rsidRPr="00280B70">
              <w:rPr>
                <w:rFonts w:ascii="ＭＳ 明朝" w:eastAsia="ＭＳ 明朝" w:hAnsi="ＭＳ 明朝"/>
                <w:color w:val="auto"/>
                <w:sz w:val="18"/>
                <w:szCs w:val="18"/>
              </w:rPr>
              <w:t>0,000＝Ａ－650,000</w:t>
            </w:r>
          </w:p>
          <w:p w14:paraId="3E7CEE2A" w14:textId="2FD60C07" w:rsidR="004F20F9" w:rsidRPr="00280B70" w:rsidRDefault="004F20F9" w:rsidP="004F20F9">
            <w:pPr>
              <w:spacing w:line="220" w:lineRule="exact"/>
              <w:ind w:firstLineChars="600" w:firstLine="1080"/>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Ａ＝1,</w:t>
            </w:r>
            <w:r w:rsidR="00815B63" w:rsidRPr="00280B70">
              <w:rPr>
                <w:rFonts w:ascii="ＭＳ 明朝" w:eastAsia="ＭＳ 明朝" w:hAnsi="ＭＳ 明朝"/>
                <w:color w:val="auto"/>
                <w:sz w:val="18"/>
                <w:szCs w:val="18"/>
              </w:rPr>
              <w:t>77</w:t>
            </w:r>
            <w:r w:rsidRPr="00280B70">
              <w:rPr>
                <w:rFonts w:ascii="ＭＳ 明朝" w:eastAsia="ＭＳ 明朝" w:hAnsi="ＭＳ 明朝"/>
                <w:color w:val="auto"/>
                <w:sz w:val="18"/>
                <w:szCs w:val="18"/>
              </w:rPr>
              <w:t>0,000</w:t>
            </w:r>
          </w:p>
          <w:p w14:paraId="77313A02" w14:textId="77777777" w:rsidR="004F20F9" w:rsidRPr="00280B70" w:rsidRDefault="004F20F9" w:rsidP="00894561">
            <w:pPr>
              <w:spacing w:line="220" w:lineRule="exact"/>
              <w:rPr>
                <w:rFonts w:ascii="ＭＳ 明朝" w:eastAsia="ＭＳ 明朝" w:hAnsi="ＭＳ 明朝" w:hint="default"/>
                <w:color w:val="auto"/>
                <w:sz w:val="18"/>
                <w:szCs w:val="18"/>
              </w:rPr>
            </w:pPr>
          </w:p>
        </w:tc>
      </w:tr>
      <w:tr w:rsidR="00280B70" w:rsidRPr="00280B70" w14:paraId="77313A10" w14:textId="77777777" w:rsidTr="00376F15">
        <w:trPr>
          <w:trHeight w:val="1682"/>
        </w:trPr>
        <w:tc>
          <w:tcPr>
            <w:tcW w:w="5174" w:type="dxa"/>
          </w:tcPr>
          <w:p w14:paraId="77313A04"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〔３人世帯〕</w:t>
            </w:r>
          </w:p>
          <w:p w14:paraId="77313A05"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350,000×３＋420,000＝1,470,000……①</w:t>
            </w:r>
          </w:p>
          <w:p w14:paraId="77313A06"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所得税法第28条第４項の規定により、</w:t>
            </w:r>
          </w:p>
          <w:p w14:paraId="77313A07"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別表第５を参照し、同表の給与所得控除額</w:t>
            </w:r>
          </w:p>
          <w:p w14:paraId="77313A08"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の給与等の金額が①以下となる給与等の金</w:t>
            </w:r>
          </w:p>
          <w:p w14:paraId="77313A09"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額（収入金額）は、2,216,000円未満。</w:t>
            </w:r>
          </w:p>
          <w:p w14:paraId="77313A0A"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Ａ＝2,216,000</w:t>
            </w:r>
          </w:p>
          <w:p w14:paraId="77313A0B"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Ａ－①＝746,000円</w:t>
            </w:r>
          </w:p>
        </w:tc>
        <w:tc>
          <w:tcPr>
            <w:tcW w:w="5175" w:type="dxa"/>
          </w:tcPr>
          <w:p w14:paraId="77313A0C"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〔４人世帯〕</w:t>
            </w:r>
          </w:p>
          <w:p w14:paraId="77313A0D" w14:textId="77777777" w:rsidR="00894561" w:rsidRPr="00280B70" w:rsidRDefault="00894561" w:rsidP="00894561">
            <w:pPr>
              <w:spacing w:line="220" w:lineRule="exact"/>
              <w:rPr>
                <w:rFonts w:ascii="ＭＳ 明朝" w:eastAsia="ＭＳ 明朝" w:hAnsi="ＭＳ 明朝" w:hint="default"/>
                <w:color w:val="auto"/>
                <w:sz w:val="18"/>
                <w:szCs w:val="18"/>
              </w:rPr>
            </w:pPr>
          </w:p>
          <w:p w14:paraId="77313A0E"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上記のとおり</w:t>
            </w:r>
          </w:p>
          <w:p w14:paraId="77313A0F" w14:textId="77777777" w:rsidR="00894561" w:rsidRPr="00280B70" w:rsidRDefault="00894561" w:rsidP="00894561">
            <w:pPr>
              <w:jc w:val="center"/>
              <w:rPr>
                <w:rFonts w:ascii="ＭＳ 明朝" w:eastAsia="ＭＳ 明朝" w:hAnsi="ＭＳ 明朝" w:hint="default"/>
                <w:color w:val="auto"/>
                <w:sz w:val="18"/>
                <w:szCs w:val="18"/>
              </w:rPr>
            </w:pPr>
          </w:p>
        </w:tc>
      </w:tr>
      <w:tr w:rsidR="00280B70" w:rsidRPr="00280B70" w14:paraId="77313A22" w14:textId="77777777" w:rsidTr="00376F15">
        <w:trPr>
          <w:trHeight w:val="1701"/>
        </w:trPr>
        <w:tc>
          <w:tcPr>
            <w:tcW w:w="5174" w:type="dxa"/>
          </w:tcPr>
          <w:p w14:paraId="77313A11"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〔５人世帯〕</w:t>
            </w:r>
          </w:p>
          <w:p w14:paraId="77313A12"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350,000×５＋420,000＝2,170,000……①</w:t>
            </w:r>
          </w:p>
          <w:p w14:paraId="77313A13"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所得税法第28条第４項の規定により、</w:t>
            </w:r>
          </w:p>
          <w:p w14:paraId="77313A14"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別表第５を参照し、同表の給与所得控除額</w:t>
            </w:r>
          </w:p>
          <w:p w14:paraId="77313A15"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の給与等の金額が①以下となる給与等の金</w:t>
            </w:r>
          </w:p>
          <w:p w14:paraId="77313A16"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額（収入金額）は、3,216,000円未満。</w:t>
            </w:r>
          </w:p>
          <w:p w14:paraId="77313A17"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Ａ＝3,216,000</w:t>
            </w:r>
          </w:p>
          <w:p w14:paraId="77313A18"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Ａ－①＝1,046,000円</w:t>
            </w:r>
          </w:p>
        </w:tc>
        <w:tc>
          <w:tcPr>
            <w:tcW w:w="5175" w:type="dxa"/>
          </w:tcPr>
          <w:p w14:paraId="77313A19"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〔６人世帯〕</w:t>
            </w:r>
          </w:p>
          <w:p w14:paraId="77313A1A"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350,000×６＋420,000＝2,520,000……①</w:t>
            </w:r>
          </w:p>
          <w:p w14:paraId="77313A1B"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所得税法第28条第４項の規定により、</w:t>
            </w:r>
          </w:p>
          <w:p w14:paraId="77313A1C"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別表第５を参照し、同表の給与所得控除額</w:t>
            </w:r>
          </w:p>
          <w:p w14:paraId="77313A1D"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の給与等の金額が①以下となる給与等の金</w:t>
            </w:r>
          </w:p>
          <w:p w14:paraId="77313A1E"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額（収入金額）は、3,704,000円未満。</w:t>
            </w:r>
          </w:p>
          <w:p w14:paraId="77313A1F"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Ａ＝3,704,000</w:t>
            </w:r>
          </w:p>
          <w:p w14:paraId="77313A20"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Ａ－①＝1,184,000円</w:t>
            </w:r>
          </w:p>
          <w:p w14:paraId="77313A21" w14:textId="77777777" w:rsidR="00894561" w:rsidRPr="00280B70" w:rsidRDefault="00894561" w:rsidP="00894561">
            <w:pPr>
              <w:spacing w:line="220" w:lineRule="exact"/>
              <w:rPr>
                <w:rFonts w:ascii="ＭＳ 明朝" w:eastAsia="ＭＳ 明朝" w:hAnsi="ＭＳ 明朝" w:hint="default"/>
                <w:color w:val="auto"/>
                <w:sz w:val="18"/>
                <w:szCs w:val="18"/>
              </w:rPr>
            </w:pPr>
          </w:p>
        </w:tc>
      </w:tr>
      <w:tr w:rsidR="00280B70" w:rsidRPr="00280B70" w14:paraId="77313A33" w14:textId="77777777" w:rsidTr="00376F15">
        <w:trPr>
          <w:trHeight w:val="1701"/>
        </w:trPr>
        <w:tc>
          <w:tcPr>
            <w:tcW w:w="5174" w:type="dxa"/>
          </w:tcPr>
          <w:p w14:paraId="77313A23"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〔７人世帯〕</w:t>
            </w:r>
          </w:p>
          <w:p w14:paraId="77313A24"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350,000×７＋420,000＝2,870,000……①</w:t>
            </w:r>
          </w:p>
          <w:p w14:paraId="77313A25"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所得税法第28条第４項の規定により、</w:t>
            </w:r>
          </w:p>
          <w:p w14:paraId="77313A26"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別表第５を参照し、同表の給与所得控除額</w:t>
            </w:r>
          </w:p>
          <w:p w14:paraId="77313A27"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の給与等の金額が①以下となる給与等の金</w:t>
            </w:r>
          </w:p>
          <w:p w14:paraId="77313A28"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額（収入金額）は、4,140,000円未満。</w:t>
            </w:r>
          </w:p>
          <w:p w14:paraId="77313A29"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Ａ＝4,140,000</w:t>
            </w:r>
          </w:p>
          <w:p w14:paraId="77313A2A"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Ａ－①＝1,270,000円</w:t>
            </w:r>
          </w:p>
        </w:tc>
        <w:tc>
          <w:tcPr>
            <w:tcW w:w="5175" w:type="dxa"/>
          </w:tcPr>
          <w:p w14:paraId="77313A2B" w14:textId="77777777" w:rsidR="00894561" w:rsidRPr="00280B70" w:rsidRDefault="00894561" w:rsidP="00894561">
            <w:pPr>
              <w:spacing w:beforeLines="20" w:before="72"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〔８人世帯〕</w:t>
            </w:r>
          </w:p>
          <w:p w14:paraId="77313A2C"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非課税限度額　350,000×８＋420,000＝3,220,000……①</w:t>
            </w:r>
          </w:p>
          <w:p w14:paraId="77313A2D"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収入金額Ａ　所得税法第28条第４項の規定により、</w:t>
            </w:r>
          </w:p>
          <w:p w14:paraId="77313A2E"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別表第５を参照し、同表の給与所得控除額</w:t>
            </w:r>
          </w:p>
          <w:p w14:paraId="77313A2F"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の給与等の金額が①以下となる給与等の金</w:t>
            </w:r>
          </w:p>
          <w:p w14:paraId="77313A30"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額（収入金額）は、4,576,000円未満。</w:t>
            </w:r>
          </w:p>
          <w:p w14:paraId="77313A31"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 xml:space="preserve">　　　　　　Ａ＝4,576,000</w:t>
            </w:r>
          </w:p>
          <w:p w14:paraId="77313A32" w14:textId="77777777" w:rsidR="00894561" w:rsidRPr="00280B70" w:rsidRDefault="00894561" w:rsidP="00894561">
            <w:pPr>
              <w:spacing w:line="220" w:lineRule="exact"/>
              <w:rPr>
                <w:rFonts w:ascii="ＭＳ 明朝" w:eastAsia="ＭＳ 明朝" w:hAnsi="ＭＳ 明朝" w:hint="default"/>
                <w:color w:val="auto"/>
                <w:sz w:val="18"/>
                <w:szCs w:val="18"/>
              </w:rPr>
            </w:pPr>
            <w:r w:rsidRPr="00280B70">
              <w:rPr>
                <w:rFonts w:ascii="ＭＳ 明朝" w:eastAsia="ＭＳ 明朝" w:hAnsi="ＭＳ 明朝"/>
                <w:color w:val="auto"/>
                <w:sz w:val="18"/>
                <w:szCs w:val="18"/>
              </w:rPr>
              <w:t>給与所得控除額　Ａ－①＝1,356,000円</w:t>
            </w:r>
          </w:p>
        </w:tc>
      </w:tr>
    </w:tbl>
    <w:p w14:paraId="77313A34" w14:textId="77777777" w:rsidR="0029469E" w:rsidRPr="00280B70" w:rsidRDefault="0029469E" w:rsidP="0029469E">
      <w:pPr>
        <w:overflowPunct/>
        <w:spacing w:line="240" w:lineRule="exact"/>
        <w:textAlignment w:val="auto"/>
        <w:rPr>
          <w:rFonts w:ascii="ＭＳ 明朝" w:eastAsia="ＭＳ 明朝" w:hAnsi="ＭＳ 明朝" w:cs="Times New Roman" w:hint="default"/>
          <w:color w:val="auto"/>
          <w:kern w:val="2"/>
          <w:sz w:val="24"/>
          <w:szCs w:val="22"/>
        </w:rPr>
      </w:pPr>
    </w:p>
    <w:p w14:paraId="1F635594"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0981FABA"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6FCA7FB6"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78FC2AAD"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3B5A9A55"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24FCBBF7"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042AC127" w14:textId="77777777"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 w:val="24"/>
          <w:szCs w:val="22"/>
        </w:rPr>
      </w:pPr>
    </w:p>
    <w:p w14:paraId="55BB349D" w14:textId="77777777" w:rsidR="00B725DD" w:rsidRPr="00280B70" w:rsidRDefault="00B725DD" w:rsidP="0029469E">
      <w:pPr>
        <w:overflowPunct/>
        <w:spacing w:line="240" w:lineRule="exact"/>
        <w:textAlignment w:val="auto"/>
        <w:rPr>
          <w:rFonts w:ascii="ＭＳ 明朝" w:eastAsia="ＭＳ 明朝" w:hAnsi="ＭＳ 明朝" w:cs="Times New Roman" w:hint="default"/>
          <w:color w:val="auto"/>
          <w:kern w:val="2"/>
          <w:sz w:val="24"/>
          <w:szCs w:val="22"/>
        </w:rPr>
      </w:pPr>
    </w:p>
    <w:p w14:paraId="32830ED4" w14:textId="77777777" w:rsidR="00B725DD" w:rsidRPr="00280B70" w:rsidRDefault="00B725DD" w:rsidP="0029469E">
      <w:pPr>
        <w:overflowPunct/>
        <w:spacing w:line="240" w:lineRule="exact"/>
        <w:textAlignment w:val="auto"/>
        <w:rPr>
          <w:rFonts w:ascii="ＭＳ 明朝" w:eastAsia="ＭＳ 明朝" w:hAnsi="ＭＳ 明朝" w:cs="Times New Roman" w:hint="default"/>
          <w:color w:val="auto"/>
          <w:kern w:val="2"/>
          <w:sz w:val="24"/>
          <w:szCs w:val="22"/>
        </w:rPr>
      </w:pPr>
    </w:p>
    <w:p w14:paraId="73A90308" w14:textId="77777777" w:rsidR="00B725DD" w:rsidRPr="00280B70" w:rsidRDefault="00B725DD" w:rsidP="0029469E">
      <w:pPr>
        <w:overflowPunct/>
        <w:spacing w:line="240" w:lineRule="exact"/>
        <w:textAlignment w:val="auto"/>
        <w:rPr>
          <w:rFonts w:ascii="ＭＳ 明朝" w:eastAsia="ＭＳ 明朝" w:hAnsi="ＭＳ 明朝" w:cs="Times New Roman" w:hint="default"/>
          <w:color w:val="auto"/>
          <w:kern w:val="2"/>
          <w:sz w:val="24"/>
          <w:szCs w:val="22"/>
        </w:rPr>
      </w:pPr>
    </w:p>
    <w:p w14:paraId="5F31806E" w14:textId="77777777" w:rsidR="00B725DD" w:rsidRPr="00280B70" w:rsidRDefault="00B725DD" w:rsidP="0029469E">
      <w:pPr>
        <w:overflowPunct/>
        <w:spacing w:line="240" w:lineRule="exact"/>
        <w:textAlignment w:val="auto"/>
        <w:rPr>
          <w:rFonts w:ascii="ＭＳ 明朝" w:eastAsia="ＭＳ 明朝" w:hAnsi="ＭＳ 明朝" w:cs="Times New Roman" w:hint="default"/>
          <w:color w:val="auto"/>
          <w:kern w:val="2"/>
          <w:sz w:val="24"/>
          <w:szCs w:val="22"/>
        </w:rPr>
      </w:pPr>
    </w:p>
    <w:p w14:paraId="382AD08A" w14:textId="06C43D85" w:rsidR="00DF1468" w:rsidRPr="00280B70" w:rsidRDefault="00DF1468" w:rsidP="00DF1468">
      <w:pPr>
        <w:overflowPunct/>
        <w:spacing w:line="320" w:lineRule="exact"/>
        <w:jc w:val="right"/>
        <w:textAlignment w:val="auto"/>
        <w:rPr>
          <w:rFonts w:ascii="ＭＳ ゴシック" w:eastAsia="ＭＳ ゴシック" w:hAnsi="ＭＳ ゴシック" w:cs="Times New Roman" w:hint="default"/>
          <w:color w:val="auto"/>
          <w:kern w:val="2"/>
          <w:szCs w:val="22"/>
          <w:bdr w:val="single" w:sz="4" w:space="0" w:color="auto"/>
        </w:rPr>
      </w:pPr>
      <w:r w:rsidRPr="00280B70">
        <w:rPr>
          <w:rFonts w:ascii="ＭＳ ゴシック" w:eastAsia="ＭＳ ゴシック" w:hAnsi="ＭＳ ゴシック" w:cs="Times New Roman"/>
          <w:color w:val="auto"/>
          <w:kern w:val="2"/>
          <w:szCs w:val="22"/>
          <w:bdr w:val="single" w:sz="4" w:space="0" w:color="auto"/>
        </w:rPr>
        <w:lastRenderedPageBreak/>
        <w:t>参考２</w:t>
      </w:r>
    </w:p>
    <w:p w14:paraId="4BE25208" w14:textId="0032CE8E" w:rsidR="00922C86" w:rsidRPr="00280B70" w:rsidRDefault="00F463B4" w:rsidP="00922C86">
      <w:pPr>
        <w:overflowPunct/>
        <w:spacing w:line="320" w:lineRule="exact"/>
        <w:textAlignment w:val="auto"/>
        <w:rPr>
          <w:rFonts w:ascii="ＭＳ ゴシック" w:eastAsia="ＭＳ ゴシック" w:hAnsi="ＭＳ ゴシック" w:cs="Times New Roman" w:hint="default"/>
          <w:color w:val="auto"/>
          <w:kern w:val="2"/>
          <w:szCs w:val="22"/>
        </w:rPr>
      </w:pPr>
      <w:r w:rsidRPr="00280B70">
        <w:rPr>
          <w:rFonts w:ascii="ＭＳ 明朝" w:eastAsia="ＭＳ 明朝" w:hAnsi="ＭＳ 明朝" w:cs="游ゴシック"/>
          <w:color w:val="auto"/>
          <w:kern w:val="2"/>
          <w:szCs w:val="22"/>
        </w:rPr>
        <w:t>道府県民税・市町民税</w:t>
      </w:r>
      <w:r w:rsidR="00155369" w:rsidRPr="00280B70">
        <w:rPr>
          <w:rFonts w:ascii="ＭＳ 明朝" w:eastAsia="ＭＳ 明朝" w:hAnsi="ＭＳ 明朝" w:cs="游ゴシック"/>
          <w:color w:val="auto"/>
          <w:kern w:val="2"/>
          <w:szCs w:val="22"/>
        </w:rPr>
        <w:t>の税額計算</w:t>
      </w:r>
    </w:p>
    <w:p w14:paraId="05E61B60" w14:textId="683166BC" w:rsidR="00BF5B59" w:rsidRPr="00280B70" w:rsidRDefault="00BF5B59" w:rsidP="0029469E">
      <w:pPr>
        <w:overflowPunct/>
        <w:spacing w:line="240" w:lineRule="exact"/>
        <w:textAlignment w:val="auto"/>
        <w:rPr>
          <w:rFonts w:ascii="ＭＳ 明朝" w:eastAsia="ＭＳ 明朝" w:hAnsi="ＭＳ 明朝" w:cs="Times New Roman" w:hint="default"/>
          <w:color w:val="auto"/>
          <w:kern w:val="2"/>
          <w:szCs w:val="22"/>
        </w:rPr>
      </w:pPr>
    </w:p>
    <w:p w14:paraId="5B30CD2B" w14:textId="3EBD1FE6" w:rsidR="000D3404" w:rsidRPr="00280B70" w:rsidRDefault="000D3404" w:rsidP="0029469E">
      <w:pPr>
        <w:overflowPunct/>
        <w:spacing w:line="2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計算の際には、別途送付しているエクセルファイルにて計算してください。</w:t>
      </w:r>
    </w:p>
    <w:p w14:paraId="65EEE65E" w14:textId="77777777" w:rsidR="000D3404" w:rsidRPr="00280B70" w:rsidRDefault="000D3404" w:rsidP="0029469E">
      <w:pPr>
        <w:overflowPunct/>
        <w:spacing w:line="240" w:lineRule="exact"/>
        <w:textAlignment w:val="auto"/>
        <w:rPr>
          <w:rFonts w:ascii="ＭＳ 明朝" w:eastAsia="ＭＳ 明朝" w:hAnsi="ＭＳ 明朝" w:cs="Times New Roman" w:hint="default"/>
          <w:color w:val="auto"/>
          <w:kern w:val="2"/>
          <w:szCs w:val="22"/>
        </w:rPr>
      </w:pPr>
    </w:p>
    <w:p w14:paraId="0345A8CB" w14:textId="54C6C282" w:rsidR="000D3404" w:rsidRPr="00280B70" w:rsidRDefault="000D3404" w:rsidP="0029469E">
      <w:pPr>
        <w:overflowPunct/>
        <w:spacing w:line="240" w:lineRule="exa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（住民税の所得割額の計算方法の概要）</w:t>
      </w:r>
    </w:p>
    <w:p w14:paraId="519FC3B6" w14:textId="77777777" w:rsidR="000D3404" w:rsidRPr="00280B70" w:rsidRDefault="000D3404" w:rsidP="0029469E">
      <w:pPr>
        <w:overflowPunct/>
        <w:spacing w:line="240" w:lineRule="exact"/>
        <w:textAlignment w:val="auto"/>
        <w:rPr>
          <w:rFonts w:ascii="ＭＳ 明朝" w:eastAsia="ＭＳ 明朝" w:hAnsi="ＭＳ 明朝" w:cs="Times New Roman" w:hint="default"/>
          <w:color w:val="auto"/>
          <w:kern w:val="2"/>
          <w:szCs w:val="22"/>
        </w:rPr>
      </w:pPr>
    </w:p>
    <w:p w14:paraId="742A79C1" w14:textId="4343D7C7" w:rsidR="00D431B2" w:rsidRPr="00280B70" w:rsidRDefault="004F1892"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hint="default"/>
          <w:noProof/>
          <w:color w:val="auto"/>
          <w:kern w:val="2"/>
          <w:szCs w:val="22"/>
        </w:rPr>
        <w:drawing>
          <wp:inline distT="0" distB="0" distL="0" distR="0" wp14:anchorId="1CB9B826" wp14:editId="2EC806B6">
            <wp:extent cx="5400040" cy="2941955"/>
            <wp:effectExtent l="0" t="0" r="0" b="0"/>
            <wp:docPr id="213953564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35641" name="図 2139535641"/>
                    <pic:cNvPicPr/>
                  </pic:nvPicPr>
                  <pic:blipFill>
                    <a:blip r:embed="rId7">
                      <a:extLst>
                        <a:ext uri="{28A0092B-C50C-407E-A947-70E740481C1C}">
                          <a14:useLocalDpi xmlns:a14="http://schemas.microsoft.com/office/drawing/2010/main" val="0"/>
                        </a:ext>
                      </a:extLst>
                    </a:blip>
                    <a:stretch>
                      <a:fillRect/>
                    </a:stretch>
                  </pic:blipFill>
                  <pic:spPr>
                    <a:xfrm>
                      <a:off x="0" y="0"/>
                      <a:ext cx="5400040" cy="2941955"/>
                    </a:xfrm>
                    <a:prstGeom prst="rect">
                      <a:avLst/>
                    </a:prstGeom>
                  </pic:spPr>
                </pic:pic>
              </a:graphicData>
            </a:graphic>
          </wp:inline>
        </w:drawing>
      </w:r>
    </w:p>
    <w:p w14:paraId="152E4C9B" w14:textId="77777777" w:rsidR="006C21ED" w:rsidRPr="00280B70" w:rsidRDefault="006C21ED" w:rsidP="00347EC9">
      <w:pPr>
        <w:overflowPunct/>
        <w:textAlignment w:val="auto"/>
        <w:rPr>
          <w:rFonts w:ascii="ＭＳ 明朝" w:eastAsia="ＭＳ 明朝" w:hAnsi="ＭＳ 明朝" w:cs="Times New Roman" w:hint="default"/>
          <w:color w:val="auto"/>
          <w:kern w:val="2"/>
          <w:szCs w:val="22"/>
        </w:rPr>
      </w:pPr>
    </w:p>
    <w:p w14:paraId="06357E5A" w14:textId="34984352" w:rsidR="00D431B2" w:rsidRPr="00280B70" w:rsidRDefault="00D431B2"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（例）</w:t>
      </w:r>
    </w:p>
    <w:p w14:paraId="634FFD69" w14:textId="1D7456D8"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世帯構成４人家族　父：給与収入（急変事由あり）　母：</w:t>
      </w:r>
      <w:r w:rsidR="00BB11C3" w:rsidRPr="00280B70">
        <w:rPr>
          <w:rFonts w:ascii="ＭＳ 明朝" w:eastAsia="ＭＳ 明朝" w:hAnsi="ＭＳ 明朝" w:cs="Times New Roman"/>
          <w:color w:val="auto"/>
          <w:kern w:val="2"/>
          <w:szCs w:val="22"/>
        </w:rPr>
        <w:t>父の扶養親族（収入なし）</w:t>
      </w:r>
    </w:p>
    <w:p w14:paraId="4D8CF5E2" w14:textId="02673C60"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 xml:space="preserve">　　　　　　　　　子供：高校１年生１人、中学生１人</w:t>
      </w:r>
    </w:p>
    <w:p w14:paraId="00691D6D" w14:textId="7B9B8BAA" w:rsidR="00BB11C3" w:rsidRPr="00280B70" w:rsidRDefault="00BB11C3"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急変の基準日：令和９年１月１日</w:t>
      </w:r>
    </w:p>
    <w:p w14:paraId="5CEFED07" w14:textId="1BC9613F" w:rsidR="00D431B2" w:rsidRPr="00280B70" w:rsidRDefault="003163AB"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家計急変後の給与収入見込み額　3,955,455円</w:t>
      </w:r>
    </w:p>
    <w:p w14:paraId="1C261132" w14:textId="4D6BE660" w:rsidR="003163AB"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所得控除の合計額（課税証明書から参照）　1,360,248円</w:t>
      </w:r>
    </w:p>
    <w:p w14:paraId="0AD3E7A8" w14:textId="38156B52"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税額控除：市3,000円　県：2,000円</w:t>
      </w:r>
    </w:p>
    <w:p w14:paraId="5C7989F6" w14:textId="77777777" w:rsidR="009731F4" w:rsidRPr="00280B70" w:rsidRDefault="009731F4" w:rsidP="00347EC9">
      <w:pPr>
        <w:overflowPunct/>
        <w:textAlignment w:val="auto"/>
        <w:rPr>
          <w:rFonts w:ascii="ＭＳ 明朝" w:eastAsia="ＭＳ 明朝" w:hAnsi="ＭＳ 明朝" w:cs="Times New Roman" w:hint="default"/>
          <w:color w:val="auto"/>
          <w:kern w:val="2"/>
          <w:szCs w:val="22"/>
        </w:rPr>
      </w:pPr>
    </w:p>
    <w:p w14:paraId="6ACE6430" w14:textId="491F525A"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急変後の給与収入見込み額　　3,955,455円</w:t>
      </w:r>
    </w:p>
    <w:p w14:paraId="16133CDD" w14:textId="3C4F9564"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急変後の給与所得　　　　　　2,271,600円</w:t>
      </w:r>
    </w:p>
    <w:p w14:paraId="5D73B2A7" w14:textId="257A0EAB"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所得控除額　　　　　　　　　1,360,243円</w:t>
      </w:r>
    </w:p>
    <w:p w14:paraId="44169CBE" w14:textId="04C08B9E"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課税所得　　　　　　3,955,455円－2,271,600＝1,361,000（千円未満切り捨て）</w:t>
      </w:r>
    </w:p>
    <w:p w14:paraId="266CC326" w14:textId="2935A897"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市民税所得割額（税額控除前）　1,361,000円×６％＝81,660円</w:t>
      </w:r>
    </w:p>
    <w:p w14:paraId="0747C6C5" w14:textId="59266922" w:rsidR="009731F4" w:rsidRPr="00280B70" w:rsidRDefault="009731F4"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県民税所得割額（税額控除前）　1,361,000円×</w:t>
      </w:r>
      <w:r w:rsidR="00BB11C3" w:rsidRPr="00280B70">
        <w:rPr>
          <w:rFonts w:ascii="ＭＳ 明朝" w:eastAsia="ＭＳ 明朝" w:hAnsi="ＭＳ 明朝" w:cs="Times New Roman"/>
          <w:color w:val="auto"/>
          <w:kern w:val="2"/>
          <w:szCs w:val="22"/>
        </w:rPr>
        <w:t>４</w:t>
      </w:r>
      <w:r w:rsidRPr="00280B70">
        <w:rPr>
          <w:rFonts w:ascii="ＭＳ 明朝" w:eastAsia="ＭＳ 明朝" w:hAnsi="ＭＳ 明朝" w:cs="Times New Roman"/>
          <w:color w:val="auto"/>
          <w:kern w:val="2"/>
          <w:szCs w:val="22"/>
        </w:rPr>
        <w:t>％＝</w:t>
      </w:r>
      <w:r w:rsidR="00BB11C3" w:rsidRPr="00280B70">
        <w:rPr>
          <w:rFonts w:ascii="ＭＳ 明朝" w:eastAsia="ＭＳ 明朝" w:hAnsi="ＭＳ 明朝" w:cs="Times New Roman"/>
          <w:color w:val="auto"/>
          <w:kern w:val="2"/>
          <w:szCs w:val="22"/>
        </w:rPr>
        <w:t>54</w:t>
      </w:r>
      <w:r w:rsidRPr="00280B70">
        <w:rPr>
          <w:rFonts w:ascii="ＭＳ 明朝" w:eastAsia="ＭＳ 明朝" w:hAnsi="ＭＳ 明朝" w:cs="Times New Roman"/>
          <w:color w:val="auto"/>
          <w:kern w:val="2"/>
          <w:szCs w:val="22"/>
        </w:rPr>
        <w:t>,</w:t>
      </w:r>
      <w:r w:rsidR="00BB11C3" w:rsidRPr="00280B70">
        <w:rPr>
          <w:rFonts w:ascii="ＭＳ 明朝" w:eastAsia="ＭＳ 明朝" w:hAnsi="ＭＳ 明朝" w:cs="Times New Roman"/>
          <w:color w:val="auto"/>
          <w:kern w:val="2"/>
          <w:szCs w:val="22"/>
        </w:rPr>
        <w:t>44</w:t>
      </w:r>
      <w:r w:rsidRPr="00280B70">
        <w:rPr>
          <w:rFonts w:ascii="ＭＳ 明朝" w:eastAsia="ＭＳ 明朝" w:hAnsi="ＭＳ 明朝" w:cs="Times New Roman"/>
          <w:color w:val="auto"/>
          <w:kern w:val="2"/>
          <w:szCs w:val="22"/>
        </w:rPr>
        <w:t>0円</w:t>
      </w:r>
    </w:p>
    <w:p w14:paraId="505A149F" w14:textId="42270B71" w:rsidR="00BB11C3" w:rsidRPr="00280B70" w:rsidRDefault="00BB11C3" w:rsidP="00347EC9">
      <w:pPr>
        <w:overflowPunct/>
        <w:textAlignment w:val="auto"/>
        <w:rPr>
          <w:rFonts w:ascii="ＭＳ 明朝" w:eastAsia="ＭＳ 明朝" w:hAnsi="ＭＳ 明朝" w:cs="Times New Roman" w:hint="default"/>
          <w:color w:val="auto"/>
          <w:kern w:val="2"/>
          <w:szCs w:val="22"/>
        </w:rPr>
      </w:pPr>
      <w:bookmarkStart w:id="1" w:name="_Hlk234256437"/>
      <w:r w:rsidRPr="00280B70">
        <w:rPr>
          <w:rFonts w:ascii="ＭＳ 明朝" w:eastAsia="ＭＳ 明朝" w:hAnsi="ＭＳ 明朝" w:cs="Times New Roman"/>
          <w:color w:val="auto"/>
          <w:kern w:val="2"/>
          <w:szCs w:val="22"/>
        </w:rPr>
        <w:t>市民税所得割額（税額控除後）</w:t>
      </w:r>
      <w:bookmarkEnd w:id="1"/>
      <w:r w:rsidRPr="00280B70">
        <w:rPr>
          <w:rFonts w:ascii="ＭＳ 明朝" w:eastAsia="ＭＳ 明朝" w:hAnsi="ＭＳ 明朝" w:cs="Times New Roman"/>
          <w:color w:val="auto"/>
          <w:kern w:val="2"/>
          <w:szCs w:val="22"/>
        </w:rPr>
        <w:t xml:space="preserve">　81,660円－3,000円＝</w:t>
      </w:r>
      <w:r w:rsidRPr="00280B70">
        <w:rPr>
          <w:rFonts w:ascii="ＭＳ 明朝" w:eastAsia="ＭＳ 明朝" w:hAnsi="ＭＳ 明朝" w:cs="Times New Roman"/>
          <w:color w:val="auto"/>
          <w:kern w:val="2"/>
          <w:szCs w:val="22"/>
          <w:u w:val="single"/>
        </w:rPr>
        <w:t>78,600円</w:t>
      </w:r>
      <w:bookmarkStart w:id="2" w:name="_Hlk234256493"/>
      <w:r w:rsidRPr="00280B70">
        <w:rPr>
          <w:rFonts w:ascii="ＭＳ 明朝" w:eastAsia="ＭＳ 明朝" w:hAnsi="ＭＳ 明朝" w:cs="Times New Roman"/>
          <w:color w:val="auto"/>
          <w:kern w:val="2"/>
          <w:szCs w:val="22"/>
        </w:rPr>
        <w:t>（百円未満切り捨て）</w:t>
      </w:r>
      <w:bookmarkEnd w:id="2"/>
    </w:p>
    <w:p w14:paraId="5AF5964C" w14:textId="026A9F30" w:rsidR="00BB11C3" w:rsidRPr="00280B70" w:rsidRDefault="00BB11C3"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市民税所得割額（税額控除後） 54,440円－2,000円＝</w:t>
      </w:r>
      <w:r w:rsidRPr="00280B70">
        <w:rPr>
          <w:rFonts w:ascii="ＭＳ 明朝" w:eastAsia="ＭＳ 明朝" w:hAnsi="ＭＳ 明朝" w:cs="Times New Roman"/>
          <w:color w:val="auto"/>
          <w:kern w:val="2"/>
          <w:szCs w:val="22"/>
          <w:u w:val="single"/>
        </w:rPr>
        <w:t>52,400円</w:t>
      </w:r>
      <w:r w:rsidRPr="00280B70">
        <w:rPr>
          <w:rFonts w:ascii="ＭＳ 明朝" w:eastAsia="ＭＳ 明朝" w:hAnsi="ＭＳ 明朝" w:cs="Times New Roman"/>
          <w:color w:val="auto"/>
          <w:kern w:val="2"/>
          <w:szCs w:val="22"/>
        </w:rPr>
        <w:t>（百円未満切り捨て）</w:t>
      </w:r>
    </w:p>
    <w:p w14:paraId="22D76AA1" w14:textId="77777777" w:rsidR="00BB11C3" w:rsidRPr="00280B70" w:rsidRDefault="00BB11C3" w:rsidP="00347EC9">
      <w:pPr>
        <w:overflowPunct/>
        <w:textAlignment w:val="auto"/>
        <w:rPr>
          <w:rFonts w:ascii="ＭＳ 明朝" w:eastAsia="ＭＳ 明朝" w:hAnsi="ＭＳ 明朝" w:cs="Times New Roman" w:hint="default"/>
          <w:color w:val="auto"/>
          <w:kern w:val="2"/>
          <w:szCs w:val="22"/>
        </w:rPr>
      </w:pPr>
    </w:p>
    <w:p w14:paraId="375CCF91" w14:textId="5523CF29" w:rsidR="00BB11C3" w:rsidRPr="00280B70" w:rsidRDefault="00BB11C3"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母は扶養親族であり非課税、父の住民税合算額は131,000円</w:t>
      </w:r>
    </w:p>
    <w:p w14:paraId="054C8C0A" w14:textId="64A510AE" w:rsidR="00BB11C3" w:rsidRPr="00280B70" w:rsidRDefault="00BB11C3"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保護者全員の住民税所得割額が、182,500円未満であるため、家計急変の対象</w:t>
      </w:r>
    </w:p>
    <w:p w14:paraId="153FC591" w14:textId="50DB934E" w:rsidR="00BB11C3" w:rsidRPr="00280B70" w:rsidRDefault="00BB11C3" w:rsidP="00347EC9">
      <w:pPr>
        <w:overflowPunct/>
        <w:textAlignment w:val="auto"/>
        <w:rPr>
          <w:rFonts w:ascii="ＭＳ 明朝" w:eastAsia="ＭＳ 明朝" w:hAnsi="ＭＳ 明朝" w:cs="Times New Roman" w:hint="default"/>
          <w:color w:val="auto"/>
          <w:kern w:val="2"/>
          <w:szCs w:val="22"/>
        </w:rPr>
      </w:pPr>
    </w:p>
    <w:p w14:paraId="6AABB306" w14:textId="6AF8F365" w:rsidR="00DF1468" w:rsidRPr="00280B70" w:rsidRDefault="00BB11C3" w:rsidP="00347EC9">
      <w:pPr>
        <w:overflowPunct/>
        <w:textAlignment w:val="auto"/>
        <w:rPr>
          <w:rFonts w:ascii="ＭＳ 明朝" w:eastAsia="ＭＳ 明朝" w:hAnsi="ＭＳ 明朝" w:cs="Times New Roman" w:hint="default"/>
          <w:color w:val="auto"/>
          <w:kern w:val="2"/>
          <w:szCs w:val="22"/>
        </w:rPr>
      </w:pPr>
      <w:r w:rsidRPr="00280B70">
        <w:rPr>
          <w:rFonts w:ascii="ＭＳ 明朝" w:eastAsia="ＭＳ 明朝" w:hAnsi="ＭＳ 明朝" w:cs="Times New Roman"/>
          <w:color w:val="auto"/>
          <w:kern w:val="2"/>
          <w:szCs w:val="22"/>
        </w:rPr>
        <w:t>支給額　35,930円×３か月</w:t>
      </w:r>
      <w:r w:rsidR="00DF1468" w:rsidRPr="00280B70">
        <w:rPr>
          <w:rFonts w:ascii="ＭＳ 明朝" w:eastAsia="ＭＳ 明朝" w:hAnsi="ＭＳ 明朝" w:cs="Times New Roman"/>
          <w:color w:val="auto"/>
          <w:kern w:val="2"/>
          <w:szCs w:val="22"/>
        </w:rPr>
        <w:t>÷12か月＝8,982円（１円未満の端数切捨て）</w:t>
      </w:r>
    </w:p>
    <w:sectPr w:rsidR="00DF1468" w:rsidRPr="00280B70" w:rsidSect="00E16D60">
      <w:pgSz w:w="11906" w:h="16838" w:code="9"/>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E7AB3" w14:textId="77777777" w:rsidR="00621962" w:rsidRDefault="00621962" w:rsidP="00641E2B">
      <w:pPr>
        <w:rPr>
          <w:rFonts w:hint="default"/>
        </w:rPr>
      </w:pPr>
      <w:r>
        <w:separator/>
      </w:r>
    </w:p>
  </w:endnote>
  <w:endnote w:type="continuationSeparator" w:id="0">
    <w:p w14:paraId="6776342D" w14:textId="77777777" w:rsidR="00621962" w:rsidRDefault="00621962" w:rsidP="00641E2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1D18" w14:textId="77777777" w:rsidR="00621962" w:rsidRDefault="00621962" w:rsidP="00641E2B">
      <w:pPr>
        <w:rPr>
          <w:rFonts w:hint="default"/>
        </w:rPr>
      </w:pPr>
      <w:r>
        <w:separator/>
      </w:r>
    </w:p>
  </w:footnote>
  <w:footnote w:type="continuationSeparator" w:id="0">
    <w:p w14:paraId="7D2C8790" w14:textId="77777777" w:rsidR="00621962" w:rsidRDefault="00621962" w:rsidP="00641E2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67F37"/>
    <w:multiLevelType w:val="hybridMultilevel"/>
    <w:tmpl w:val="AED80A12"/>
    <w:lvl w:ilvl="0" w:tplc="6AEC449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995185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AEF"/>
    <w:rsid w:val="00004459"/>
    <w:rsid w:val="00007509"/>
    <w:rsid w:val="0001550B"/>
    <w:rsid w:val="00030FEE"/>
    <w:rsid w:val="000363E9"/>
    <w:rsid w:val="0004651B"/>
    <w:rsid w:val="00075615"/>
    <w:rsid w:val="000816B1"/>
    <w:rsid w:val="0008446D"/>
    <w:rsid w:val="00095ACD"/>
    <w:rsid w:val="000977DB"/>
    <w:rsid w:val="000A5DD6"/>
    <w:rsid w:val="000B5C35"/>
    <w:rsid w:val="000C3675"/>
    <w:rsid w:val="000D0AE1"/>
    <w:rsid w:val="000D3404"/>
    <w:rsid w:val="000D733F"/>
    <w:rsid w:val="000E444E"/>
    <w:rsid w:val="000F3244"/>
    <w:rsid w:val="00101E49"/>
    <w:rsid w:val="00104AF6"/>
    <w:rsid w:val="00111AD4"/>
    <w:rsid w:val="00117159"/>
    <w:rsid w:val="001368AC"/>
    <w:rsid w:val="00142F99"/>
    <w:rsid w:val="0014630A"/>
    <w:rsid w:val="00155369"/>
    <w:rsid w:val="001563EC"/>
    <w:rsid w:val="00163E75"/>
    <w:rsid w:val="00167D77"/>
    <w:rsid w:val="00181D1D"/>
    <w:rsid w:val="001833B9"/>
    <w:rsid w:val="00193555"/>
    <w:rsid w:val="00197482"/>
    <w:rsid w:val="00197AC2"/>
    <w:rsid w:val="001A0B25"/>
    <w:rsid w:val="001D4B53"/>
    <w:rsid w:val="001E6280"/>
    <w:rsid w:val="001F71EE"/>
    <w:rsid w:val="002047B9"/>
    <w:rsid w:val="002048DD"/>
    <w:rsid w:val="00221E31"/>
    <w:rsid w:val="002251D5"/>
    <w:rsid w:val="00226A70"/>
    <w:rsid w:val="00231045"/>
    <w:rsid w:val="002360AD"/>
    <w:rsid w:val="00236A9C"/>
    <w:rsid w:val="002408FA"/>
    <w:rsid w:val="00247651"/>
    <w:rsid w:val="00250778"/>
    <w:rsid w:val="00253539"/>
    <w:rsid w:val="00256850"/>
    <w:rsid w:val="00261921"/>
    <w:rsid w:val="00263DBD"/>
    <w:rsid w:val="00264984"/>
    <w:rsid w:val="002748BD"/>
    <w:rsid w:val="00277390"/>
    <w:rsid w:val="00280B70"/>
    <w:rsid w:val="0029469E"/>
    <w:rsid w:val="002A2D60"/>
    <w:rsid w:val="002A7CDB"/>
    <w:rsid w:val="002B020D"/>
    <w:rsid w:val="002B177B"/>
    <w:rsid w:val="002B46F6"/>
    <w:rsid w:val="002B6B6C"/>
    <w:rsid w:val="002C084C"/>
    <w:rsid w:val="002C2C60"/>
    <w:rsid w:val="002C3D62"/>
    <w:rsid w:val="002C5DD1"/>
    <w:rsid w:val="002C7616"/>
    <w:rsid w:val="002D2CD1"/>
    <w:rsid w:val="002D51D7"/>
    <w:rsid w:val="002E24EC"/>
    <w:rsid w:val="002F46E5"/>
    <w:rsid w:val="003163AB"/>
    <w:rsid w:val="003219D5"/>
    <w:rsid w:val="00322610"/>
    <w:rsid w:val="003314DB"/>
    <w:rsid w:val="0033289B"/>
    <w:rsid w:val="00341391"/>
    <w:rsid w:val="00347EC9"/>
    <w:rsid w:val="00353182"/>
    <w:rsid w:val="003607DB"/>
    <w:rsid w:val="003658BA"/>
    <w:rsid w:val="0037021F"/>
    <w:rsid w:val="00370FA6"/>
    <w:rsid w:val="003762E5"/>
    <w:rsid w:val="00381854"/>
    <w:rsid w:val="00382ECB"/>
    <w:rsid w:val="00383B97"/>
    <w:rsid w:val="0038555C"/>
    <w:rsid w:val="0039360E"/>
    <w:rsid w:val="003A0930"/>
    <w:rsid w:val="003A2B15"/>
    <w:rsid w:val="003A5A4F"/>
    <w:rsid w:val="003B01EE"/>
    <w:rsid w:val="003B786B"/>
    <w:rsid w:val="003F7763"/>
    <w:rsid w:val="00405510"/>
    <w:rsid w:val="00414893"/>
    <w:rsid w:val="00443938"/>
    <w:rsid w:val="00446A29"/>
    <w:rsid w:val="00452FF1"/>
    <w:rsid w:val="004612D1"/>
    <w:rsid w:val="00461C45"/>
    <w:rsid w:val="0046720A"/>
    <w:rsid w:val="004775B9"/>
    <w:rsid w:val="00483503"/>
    <w:rsid w:val="00487514"/>
    <w:rsid w:val="00487F9E"/>
    <w:rsid w:val="00490014"/>
    <w:rsid w:val="004926AB"/>
    <w:rsid w:val="004B37FB"/>
    <w:rsid w:val="004B3D1C"/>
    <w:rsid w:val="004C29A1"/>
    <w:rsid w:val="004D1607"/>
    <w:rsid w:val="004E090D"/>
    <w:rsid w:val="004E424D"/>
    <w:rsid w:val="004F1892"/>
    <w:rsid w:val="004F20F9"/>
    <w:rsid w:val="004F2687"/>
    <w:rsid w:val="004F3800"/>
    <w:rsid w:val="00504F7E"/>
    <w:rsid w:val="00516813"/>
    <w:rsid w:val="005256B1"/>
    <w:rsid w:val="00532659"/>
    <w:rsid w:val="0055334B"/>
    <w:rsid w:val="0056190A"/>
    <w:rsid w:val="00562406"/>
    <w:rsid w:val="00570B10"/>
    <w:rsid w:val="00583518"/>
    <w:rsid w:val="00583916"/>
    <w:rsid w:val="005941DE"/>
    <w:rsid w:val="005B1DBC"/>
    <w:rsid w:val="005B60C8"/>
    <w:rsid w:val="005C287F"/>
    <w:rsid w:val="005C6D39"/>
    <w:rsid w:val="005F48EB"/>
    <w:rsid w:val="005F4DB9"/>
    <w:rsid w:val="006003C3"/>
    <w:rsid w:val="00601B88"/>
    <w:rsid w:val="00610AE1"/>
    <w:rsid w:val="00613D1F"/>
    <w:rsid w:val="00621962"/>
    <w:rsid w:val="006334D5"/>
    <w:rsid w:val="00641E2B"/>
    <w:rsid w:val="00665BCD"/>
    <w:rsid w:val="006724AC"/>
    <w:rsid w:val="006735F9"/>
    <w:rsid w:val="00675FD2"/>
    <w:rsid w:val="006829DC"/>
    <w:rsid w:val="006860E6"/>
    <w:rsid w:val="006861DF"/>
    <w:rsid w:val="00697B03"/>
    <w:rsid w:val="006A5A35"/>
    <w:rsid w:val="006A6C9D"/>
    <w:rsid w:val="006B12E4"/>
    <w:rsid w:val="006B2747"/>
    <w:rsid w:val="006C0D41"/>
    <w:rsid w:val="006C21ED"/>
    <w:rsid w:val="006C6187"/>
    <w:rsid w:val="006D3FEC"/>
    <w:rsid w:val="006E3762"/>
    <w:rsid w:val="00714920"/>
    <w:rsid w:val="00717FAF"/>
    <w:rsid w:val="0072162E"/>
    <w:rsid w:val="00724ADE"/>
    <w:rsid w:val="007415C9"/>
    <w:rsid w:val="00752FB6"/>
    <w:rsid w:val="007548D6"/>
    <w:rsid w:val="00763CAF"/>
    <w:rsid w:val="007746DD"/>
    <w:rsid w:val="00784A77"/>
    <w:rsid w:val="00794849"/>
    <w:rsid w:val="007A0CAE"/>
    <w:rsid w:val="007B3142"/>
    <w:rsid w:val="007B7E78"/>
    <w:rsid w:val="007C1969"/>
    <w:rsid w:val="007C3342"/>
    <w:rsid w:val="007D0D00"/>
    <w:rsid w:val="007E0F25"/>
    <w:rsid w:val="007E305B"/>
    <w:rsid w:val="007E64C4"/>
    <w:rsid w:val="007F43D3"/>
    <w:rsid w:val="007F5ADA"/>
    <w:rsid w:val="00802523"/>
    <w:rsid w:val="0081051F"/>
    <w:rsid w:val="00815B63"/>
    <w:rsid w:val="00827C77"/>
    <w:rsid w:val="00833073"/>
    <w:rsid w:val="008372FF"/>
    <w:rsid w:val="0085650F"/>
    <w:rsid w:val="00856A58"/>
    <w:rsid w:val="008613D0"/>
    <w:rsid w:val="00867E28"/>
    <w:rsid w:val="008766EA"/>
    <w:rsid w:val="00881764"/>
    <w:rsid w:val="00890D44"/>
    <w:rsid w:val="00894561"/>
    <w:rsid w:val="008A261D"/>
    <w:rsid w:val="008B207A"/>
    <w:rsid w:val="008B3ED1"/>
    <w:rsid w:val="008B64EA"/>
    <w:rsid w:val="008C7765"/>
    <w:rsid w:val="008D5D52"/>
    <w:rsid w:val="008E06D0"/>
    <w:rsid w:val="008E6B46"/>
    <w:rsid w:val="008F6DB9"/>
    <w:rsid w:val="00922C86"/>
    <w:rsid w:val="009236F9"/>
    <w:rsid w:val="00931DA3"/>
    <w:rsid w:val="009356F7"/>
    <w:rsid w:val="00943A69"/>
    <w:rsid w:val="00952C48"/>
    <w:rsid w:val="00964B89"/>
    <w:rsid w:val="00967569"/>
    <w:rsid w:val="009731F4"/>
    <w:rsid w:val="00976228"/>
    <w:rsid w:val="0099244C"/>
    <w:rsid w:val="00996A03"/>
    <w:rsid w:val="009E6945"/>
    <w:rsid w:val="00A0271E"/>
    <w:rsid w:val="00A07A66"/>
    <w:rsid w:val="00A07EB3"/>
    <w:rsid w:val="00A129B1"/>
    <w:rsid w:val="00A14393"/>
    <w:rsid w:val="00A17954"/>
    <w:rsid w:val="00A541A4"/>
    <w:rsid w:val="00A613C7"/>
    <w:rsid w:val="00A614B8"/>
    <w:rsid w:val="00A62DC0"/>
    <w:rsid w:val="00A8565F"/>
    <w:rsid w:val="00A86E68"/>
    <w:rsid w:val="00A907EC"/>
    <w:rsid w:val="00A95609"/>
    <w:rsid w:val="00AA15D7"/>
    <w:rsid w:val="00AA1943"/>
    <w:rsid w:val="00AA3001"/>
    <w:rsid w:val="00AD4CFF"/>
    <w:rsid w:val="00AE0277"/>
    <w:rsid w:val="00AE0705"/>
    <w:rsid w:val="00AE4F7F"/>
    <w:rsid w:val="00AE6765"/>
    <w:rsid w:val="00B136CE"/>
    <w:rsid w:val="00B16AEF"/>
    <w:rsid w:val="00B17846"/>
    <w:rsid w:val="00B17C1B"/>
    <w:rsid w:val="00B23EB9"/>
    <w:rsid w:val="00B446A8"/>
    <w:rsid w:val="00B449B8"/>
    <w:rsid w:val="00B51FDC"/>
    <w:rsid w:val="00B546FC"/>
    <w:rsid w:val="00B627E4"/>
    <w:rsid w:val="00B725DD"/>
    <w:rsid w:val="00B912F1"/>
    <w:rsid w:val="00B9227F"/>
    <w:rsid w:val="00BA2541"/>
    <w:rsid w:val="00BA33DD"/>
    <w:rsid w:val="00BB11C3"/>
    <w:rsid w:val="00BB455F"/>
    <w:rsid w:val="00BC157B"/>
    <w:rsid w:val="00BC235B"/>
    <w:rsid w:val="00BD3254"/>
    <w:rsid w:val="00BD619C"/>
    <w:rsid w:val="00BE179C"/>
    <w:rsid w:val="00BF5B59"/>
    <w:rsid w:val="00BF6E3E"/>
    <w:rsid w:val="00C00B9A"/>
    <w:rsid w:val="00C03A50"/>
    <w:rsid w:val="00C1514E"/>
    <w:rsid w:val="00C1647B"/>
    <w:rsid w:val="00C20490"/>
    <w:rsid w:val="00C52B17"/>
    <w:rsid w:val="00C602DB"/>
    <w:rsid w:val="00C725CC"/>
    <w:rsid w:val="00C75E84"/>
    <w:rsid w:val="00C77643"/>
    <w:rsid w:val="00C83891"/>
    <w:rsid w:val="00C86CB2"/>
    <w:rsid w:val="00CA0E26"/>
    <w:rsid w:val="00CA241E"/>
    <w:rsid w:val="00CD0ED2"/>
    <w:rsid w:val="00CD337B"/>
    <w:rsid w:val="00CD4A32"/>
    <w:rsid w:val="00CD5F4C"/>
    <w:rsid w:val="00CF6FB3"/>
    <w:rsid w:val="00D02F78"/>
    <w:rsid w:val="00D24758"/>
    <w:rsid w:val="00D3212D"/>
    <w:rsid w:val="00D37F13"/>
    <w:rsid w:val="00D431B2"/>
    <w:rsid w:val="00D6000F"/>
    <w:rsid w:val="00D82782"/>
    <w:rsid w:val="00D83932"/>
    <w:rsid w:val="00D87A5E"/>
    <w:rsid w:val="00D94313"/>
    <w:rsid w:val="00DA71A6"/>
    <w:rsid w:val="00DC77D4"/>
    <w:rsid w:val="00DD6606"/>
    <w:rsid w:val="00DE169E"/>
    <w:rsid w:val="00DE3B26"/>
    <w:rsid w:val="00DE7BC0"/>
    <w:rsid w:val="00DF1468"/>
    <w:rsid w:val="00E01BC5"/>
    <w:rsid w:val="00E0311D"/>
    <w:rsid w:val="00E03EEF"/>
    <w:rsid w:val="00E13C72"/>
    <w:rsid w:val="00E15D14"/>
    <w:rsid w:val="00E16D60"/>
    <w:rsid w:val="00E201C3"/>
    <w:rsid w:val="00E20DC5"/>
    <w:rsid w:val="00E23BD4"/>
    <w:rsid w:val="00E264EF"/>
    <w:rsid w:val="00E27648"/>
    <w:rsid w:val="00E314F7"/>
    <w:rsid w:val="00E31AF0"/>
    <w:rsid w:val="00E31D58"/>
    <w:rsid w:val="00E33888"/>
    <w:rsid w:val="00E405C4"/>
    <w:rsid w:val="00E70C31"/>
    <w:rsid w:val="00E76B15"/>
    <w:rsid w:val="00E91148"/>
    <w:rsid w:val="00EA1493"/>
    <w:rsid w:val="00EA4219"/>
    <w:rsid w:val="00EA442D"/>
    <w:rsid w:val="00EA6D5B"/>
    <w:rsid w:val="00EE7213"/>
    <w:rsid w:val="00EF7695"/>
    <w:rsid w:val="00F039B2"/>
    <w:rsid w:val="00F11EBD"/>
    <w:rsid w:val="00F14EB1"/>
    <w:rsid w:val="00F3422A"/>
    <w:rsid w:val="00F463B4"/>
    <w:rsid w:val="00F475BF"/>
    <w:rsid w:val="00F869ED"/>
    <w:rsid w:val="00F909A9"/>
    <w:rsid w:val="00F944AB"/>
    <w:rsid w:val="00F96F4A"/>
    <w:rsid w:val="00FC114B"/>
    <w:rsid w:val="00FC79ED"/>
    <w:rsid w:val="00FE2BDE"/>
    <w:rsid w:val="00FF1979"/>
    <w:rsid w:val="00FF3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13941"/>
  <w15:chartTrackingRefBased/>
  <w15:docId w15:val="{DAE8134B-4105-4EE4-BEDE-E34E9BEE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AEF"/>
    <w:pPr>
      <w:widowControl w:val="0"/>
      <w:overflowPunct w:val="0"/>
      <w:jc w:val="both"/>
      <w:textAlignment w:val="baseline"/>
    </w:pPr>
    <w:rPr>
      <w:rFonts w:ascii="Times New Roman" w:eastAsia="HG丸ｺﾞｼｯｸM-PRO" w:hAnsi="Times New Roman" w:cs="ＭＳ ゴシック"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F25"/>
    <w:pPr>
      <w:ind w:leftChars="400" w:left="840"/>
    </w:pPr>
  </w:style>
  <w:style w:type="paragraph" w:styleId="a4">
    <w:name w:val="header"/>
    <w:basedOn w:val="a"/>
    <w:link w:val="a5"/>
    <w:uiPriority w:val="99"/>
    <w:unhideWhenUsed/>
    <w:rsid w:val="00641E2B"/>
    <w:pPr>
      <w:tabs>
        <w:tab w:val="center" w:pos="4252"/>
        <w:tab w:val="right" w:pos="8504"/>
      </w:tabs>
      <w:snapToGrid w:val="0"/>
    </w:pPr>
  </w:style>
  <w:style w:type="character" w:customStyle="1" w:styleId="a5">
    <w:name w:val="ヘッダー (文字)"/>
    <w:basedOn w:val="a0"/>
    <w:link w:val="a4"/>
    <w:uiPriority w:val="99"/>
    <w:rsid w:val="00641E2B"/>
    <w:rPr>
      <w:rFonts w:ascii="Times New Roman" w:eastAsia="HG丸ｺﾞｼｯｸM-PRO" w:hAnsi="Times New Roman" w:cs="ＭＳ ゴシック"/>
      <w:color w:val="000000"/>
      <w:kern w:val="0"/>
      <w:sz w:val="22"/>
      <w:szCs w:val="20"/>
    </w:rPr>
  </w:style>
  <w:style w:type="paragraph" w:styleId="a6">
    <w:name w:val="footer"/>
    <w:basedOn w:val="a"/>
    <w:link w:val="a7"/>
    <w:uiPriority w:val="99"/>
    <w:unhideWhenUsed/>
    <w:rsid w:val="00641E2B"/>
    <w:pPr>
      <w:tabs>
        <w:tab w:val="center" w:pos="4252"/>
        <w:tab w:val="right" w:pos="8504"/>
      </w:tabs>
      <w:snapToGrid w:val="0"/>
    </w:pPr>
  </w:style>
  <w:style w:type="character" w:customStyle="1" w:styleId="a7">
    <w:name w:val="フッター (文字)"/>
    <w:basedOn w:val="a0"/>
    <w:link w:val="a6"/>
    <w:uiPriority w:val="99"/>
    <w:rsid w:val="00641E2B"/>
    <w:rPr>
      <w:rFonts w:ascii="Times New Roman" w:eastAsia="HG丸ｺﾞｼｯｸM-PRO" w:hAnsi="Times New Roman" w:cs="ＭＳ ゴシック"/>
      <w:color w:val="000000"/>
      <w:kern w:val="0"/>
      <w:sz w:val="22"/>
      <w:szCs w:val="20"/>
    </w:rPr>
  </w:style>
  <w:style w:type="table" w:styleId="a8">
    <w:name w:val="Table Grid"/>
    <w:basedOn w:val="a1"/>
    <w:uiPriority w:val="39"/>
    <w:rsid w:val="00810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7CD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A7CDB"/>
    <w:rPr>
      <w:rFonts w:asciiTheme="majorHAnsi" w:eastAsiaTheme="majorEastAsia" w:hAnsiTheme="majorHAnsi" w:cstheme="majorBidi"/>
      <w:color w:val="000000"/>
      <w:kern w:val="0"/>
      <w:sz w:val="18"/>
      <w:szCs w:val="18"/>
    </w:rPr>
  </w:style>
  <w:style w:type="paragraph" w:styleId="ab">
    <w:name w:val="Revision"/>
    <w:hidden/>
    <w:uiPriority w:val="99"/>
    <w:semiHidden/>
    <w:rsid w:val="0033289B"/>
    <w:rPr>
      <w:rFonts w:ascii="Times New Roman" w:eastAsia="HG丸ｺﾞｼｯｸM-PRO" w:hAnsi="Times New Roman" w:cs="ＭＳ ゴシック" w:hint="eastAsia"/>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765</Words>
  <Characters>4362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怒和 誠司</cp:lastModifiedBy>
  <cp:revision>2</cp:revision>
  <cp:lastPrinted>2020-07-19T06:03:00Z</cp:lastPrinted>
  <dcterms:created xsi:type="dcterms:W3CDTF">2026-07-14T06:21:00Z</dcterms:created>
  <dcterms:modified xsi:type="dcterms:W3CDTF">2026-07-14T06:21:00Z</dcterms:modified>
</cp:coreProperties>
</file>